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A7D90" w14:textId="04BDF5C8" w:rsidR="00DA5F20" w:rsidRPr="00D57500" w:rsidRDefault="00DA5F20" w:rsidP="00DA5F20">
      <w:pPr>
        <w:suppressAutoHyphens w:val="0"/>
        <w:autoSpaceDN/>
        <w:spacing w:after="120"/>
        <w:ind w:left="0" w:right="0" w:firstLine="0"/>
        <w:jc w:val="left"/>
        <w:rPr>
          <w:rFonts w:ascii="Cambria" w:eastAsia="Times New Roman" w:hAnsi="Cambria" w:cs="Times New Roman"/>
          <w:b/>
          <w:iCs/>
          <w:color w:val="auto"/>
          <w:kern w:val="0"/>
          <w:szCs w:val="24"/>
          <w:lang w:eastAsia="en-US"/>
        </w:rPr>
      </w:pPr>
      <w:r w:rsidRPr="00D57500">
        <w:rPr>
          <w:rFonts w:ascii="Cambria" w:eastAsia="Times New Roman" w:hAnsi="Cambria" w:cs="Times New Roman"/>
          <w:b/>
          <w:iCs/>
          <w:color w:val="auto"/>
          <w:kern w:val="0"/>
          <w:szCs w:val="24"/>
          <w:lang w:eastAsia="en-US"/>
        </w:rPr>
        <w:t xml:space="preserve">       </w:t>
      </w:r>
      <w:r w:rsidR="001D6B89" w:rsidRPr="00D57500">
        <w:rPr>
          <w:rFonts w:ascii="Cambria" w:eastAsia="Times New Roman" w:hAnsi="Cambria" w:cs="Times New Roman"/>
          <w:b/>
          <w:iCs/>
          <w:color w:val="auto"/>
          <w:kern w:val="0"/>
          <w:szCs w:val="24"/>
          <w:lang w:eastAsia="en-US"/>
        </w:rPr>
        <w:t>Anexa 1</w:t>
      </w:r>
      <w:r w:rsidRPr="00D57500">
        <w:rPr>
          <w:rFonts w:ascii="Cambria" w:eastAsia="Times New Roman" w:hAnsi="Cambria" w:cs="Times New Roman"/>
          <w:b/>
          <w:iCs/>
          <w:color w:val="auto"/>
          <w:kern w:val="0"/>
          <w:szCs w:val="24"/>
          <w:lang w:eastAsia="en-US"/>
        </w:rPr>
        <w:t xml:space="preserve">                                                                                                </w:t>
      </w:r>
      <w:r w:rsidR="001D6B89" w:rsidRPr="00D57500">
        <w:rPr>
          <w:rFonts w:ascii="Cambria" w:eastAsia="Times New Roman" w:hAnsi="Cambria" w:cs="Times New Roman"/>
          <w:b/>
          <w:iCs/>
          <w:color w:val="auto"/>
          <w:kern w:val="0"/>
          <w:szCs w:val="24"/>
          <w:lang w:eastAsia="en-US"/>
        </w:rPr>
        <w:t xml:space="preserve">                    </w:t>
      </w:r>
      <w:r w:rsidR="00ED5A1C">
        <w:rPr>
          <w:rFonts w:ascii="Cambria" w:eastAsia="Times New Roman" w:hAnsi="Cambria" w:cs="Times New Roman"/>
          <w:b/>
          <w:iCs/>
          <w:color w:val="auto"/>
          <w:kern w:val="0"/>
          <w:szCs w:val="24"/>
          <w:lang w:eastAsia="en-US"/>
        </w:rPr>
        <w:t xml:space="preserve">   </w:t>
      </w:r>
      <w:r w:rsidR="001D6B89" w:rsidRPr="00D57500">
        <w:rPr>
          <w:rFonts w:ascii="Cambria" w:eastAsia="Times New Roman" w:hAnsi="Cambria" w:cs="Times New Roman"/>
          <w:b/>
          <w:iCs/>
          <w:color w:val="auto"/>
          <w:kern w:val="0"/>
          <w:szCs w:val="24"/>
          <w:lang w:eastAsia="en-US"/>
        </w:rPr>
        <w:t xml:space="preserve"> </w:t>
      </w:r>
      <w:r w:rsidRPr="00D57500">
        <w:rPr>
          <w:rFonts w:ascii="Cambria" w:eastAsia="Times New Roman" w:hAnsi="Cambria" w:cs="Times New Roman"/>
          <w:b/>
          <w:iCs/>
          <w:color w:val="auto"/>
          <w:kern w:val="0"/>
          <w:szCs w:val="24"/>
          <w:lang w:eastAsia="en-US"/>
        </w:rPr>
        <w:t xml:space="preserve"> APROBAT,</w:t>
      </w:r>
    </w:p>
    <w:p w14:paraId="09A6FC1E" w14:textId="58C5572C" w:rsidR="00DA5F20" w:rsidRPr="00D57500" w:rsidRDefault="00DA5F20" w:rsidP="00752920">
      <w:pPr>
        <w:suppressAutoHyphens w:val="0"/>
        <w:autoSpaceDN/>
        <w:spacing w:after="120"/>
        <w:ind w:left="0" w:right="0" w:firstLine="0"/>
        <w:jc w:val="left"/>
        <w:rPr>
          <w:rFonts w:ascii="Cambria" w:eastAsia="Times New Roman" w:hAnsi="Cambria" w:cs="Times New Roman"/>
          <w:b/>
          <w:iCs/>
          <w:color w:val="auto"/>
          <w:kern w:val="0"/>
          <w:szCs w:val="24"/>
          <w:lang w:eastAsia="en-US"/>
        </w:rPr>
      </w:pPr>
      <w:r w:rsidRPr="00D57500">
        <w:rPr>
          <w:rFonts w:ascii="Cambria" w:eastAsia="Times New Roman" w:hAnsi="Cambria" w:cs="Times New Roman"/>
          <w:b/>
          <w:iCs/>
          <w:color w:val="auto"/>
          <w:kern w:val="0"/>
          <w:szCs w:val="24"/>
          <w:lang w:eastAsia="en-US"/>
        </w:rPr>
        <w:t xml:space="preserve">                                                                                                               </w:t>
      </w:r>
      <w:r w:rsidR="005A3417" w:rsidRPr="00D57500">
        <w:rPr>
          <w:rFonts w:ascii="Cambria" w:eastAsia="Times New Roman" w:hAnsi="Cambria" w:cs="Times New Roman"/>
          <w:b/>
          <w:iCs/>
          <w:color w:val="auto"/>
          <w:kern w:val="0"/>
          <w:szCs w:val="24"/>
          <w:lang w:eastAsia="en-US"/>
        </w:rPr>
        <w:tab/>
      </w:r>
      <w:r w:rsidR="005A3417" w:rsidRPr="00D57500">
        <w:rPr>
          <w:rFonts w:ascii="Cambria" w:eastAsia="Times New Roman" w:hAnsi="Cambria" w:cs="Times New Roman"/>
          <w:b/>
          <w:iCs/>
          <w:color w:val="auto"/>
          <w:kern w:val="0"/>
          <w:szCs w:val="24"/>
          <w:lang w:eastAsia="en-US"/>
        </w:rPr>
        <w:tab/>
        <w:t xml:space="preserve">        </w:t>
      </w:r>
      <w:r w:rsidRPr="00D57500">
        <w:rPr>
          <w:rFonts w:ascii="Cambria" w:eastAsia="Times New Roman" w:hAnsi="Cambria" w:cs="Times New Roman"/>
          <w:b/>
          <w:iCs/>
          <w:color w:val="auto"/>
          <w:kern w:val="0"/>
          <w:szCs w:val="24"/>
          <w:lang w:eastAsia="en-US"/>
        </w:rPr>
        <w:t xml:space="preserve">  Director,  </w:t>
      </w:r>
    </w:p>
    <w:p w14:paraId="3AB47DB2" w14:textId="77777777" w:rsidR="00DA5F20" w:rsidRPr="000C7067" w:rsidRDefault="00DA5F20" w:rsidP="00DA5F20">
      <w:pPr>
        <w:suppressAutoHyphens w:val="0"/>
        <w:autoSpaceDN/>
        <w:spacing w:after="120"/>
        <w:ind w:left="0" w:right="0" w:firstLine="0"/>
        <w:jc w:val="left"/>
        <w:rPr>
          <w:rFonts w:ascii="Cambria" w:eastAsia="Times New Roman" w:hAnsi="Cambria" w:cs="Times New Roman"/>
          <w:b/>
          <w:color w:val="auto"/>
          <w:kern w:val="0"/>
          <w:szCs w:val="24"/>
          <w:lang w:eastAsia="en-US"/>
        </w:rPr>
      </w:pPr>
      <w:r w:rsidRPr="00D57500">
        <w:rPr>
          <w:rFonts w:ascii="Cambria" w:eastAsia="Times New Roman" w:hAnsi="Cambria" w:cs="Times New Roman"/>
          <w:b/>
          <w:i/>
          <w:color w:val="auto"/>
          <w:kern w:val="0"/>
          <w:szCs w:val="24"/>
          <w:lang w:eastAsia="en-US"/>
        </w:rPr>
        <w:tab/>
      </w:r>
      <w:r w:rsidRPr="00D57500">
        <w:rPr>
          <w:rFonts w:ascii="Cambria" w:eastAsia="Times New Roman" w:hAnsi="Cambria" w:cs="Times New Roman"/>
          <w:b/>
          <w:i/>
          <w:color w:val="auto"/>
          <w:kern w:val="0"/>
          <w:szCs w:val="24"/>
          <w:lang w:eastAsia="en-US"/>
        </w:rPr>
        <w:tab/>
      </w:r>
      <w:r w:rsidRPr="00D57500">
        <w:rPr>
          <w:rFonts w:ascii="Cambria" w:eastAsia="Times New Roman" w:hAnsi="Cambria" w:cs="Times New Roman"/>
          <w:b/>
          <w:i/>
          <w:color w:val="auto"/>
          <w:kern w:val="0"/>
          <w:szCs w:val="24"/>
          <w:lang w:eastAsia="en-US"/>
        </w:rPr>
        <w:tab/>
      </w:r>
      <w:r w:rsidRPr="00D57500">
        <w:rPr>
          <w:rFonts w:ascii="Cambria" w:eastAsia="Times New Roman" w:hAnsi="Cambria" w:cs="Times New Roman"/>
          <w:b/>
          <w:i/>
          <w:color w:val="auto"/>
          <w:kern w:val="0"/>
          <w:szCs w:val="24"/>
          <w:lang w:eastAsia="en-US"/>
        </w:rPr>
        <w:tab/>
      </w:r>
      <w:r w:rsidRPr="00D57500">
        <w:rPr>
          <w:rFonts w:ascii="Cambria" w:eastAsia="Times New Roman" w:hAnsi="Cambria" w:cs="Times New Roman"/>
          <w:b/>
          <w:i/>
          <w:color w:val="auto"/>
          <w:kern w:val="0"/>
          <w:szCs w:val="24"/>
          <w:lang w:eastAsia="en-US"/>
        </w:rPr>
        <w:tab/>
      </w:r>
      <w:r w:rsidRPr="00D57500">
        <w:rPr>
          <w:rFonts w:ascii="Cambria" w:eastAsia="Times New Roman" w:hAnsi="Cambria" w:cs="Times New Roman"/>
          <w:b/>
          <w:i/>
          <w:color w:val="auto"/>
          <w:kern w:val="0"/>
          <w:szCs w:val="24"/>
          <w:lang w:eastAsia="en-US"/>
        </w:rPr>
        <w:tab/>
      </w:r>
    </w:p>
    <w:p w14:paraId="309EFCA4" w14:textId="77777777" w:rsidR="000C7067" w:rsidRPr="000C7067" w:rsidRDefault="00DA5F20" w:rsidP="000C7067">
      <w:pPr>
        <w:suppressAutoHyphens w:val="0"/>
        <w:autoSpaceDN/>
        <w:spacing w:after="120"/>
        <w:ind w:left="0" w:right="0" w:firstLine="0"/>
        <w:jc w:val="center"/>
        <w:rPr>
          <w:rFonts w:ascii="Cambria" w:eastAsia="Times New Roman" w:hAnsi="Cambria" w:cs="Times New Roman"/>
          <w:b/>
          <w:color w:val="auto"/>
          <w:kern w:val="0"/>
          <w:sz w:val="28"/>
          <w:szCs w:val="28"/>
          <w:lang w:eastAsia="en-US"/>
        </w:rPr>
      </w:pPr>
      <w:r w:rsidRPr="000C7067">
        <w:rPr>
          <w:rFonts w:ascii="Cambria" w:eastAsia="Times New Roman" w:hAnsi="Cambria" w:cs="Times New Roman"/>
          <w:b/>
          <w:color w:val="auto"/>
          <w:kern w:val="0"/>
          <w:sz w:val="28"/>
          <w:szCs w:val="28"/>
          <w:lang w:eastAsia="en-US"/>
        </w:rPr>
        <w:t>FISA POSTULUI</w:t>
      </w:r>
    </w:p>
    <w:p w14:paraId="26F7ACBC" w14:textId="1DDFDFF2" w:rsidR="000C7067" w:rsidRPr="000C7067" w:rsidRDefault="000C7067" w:rsidP="000C7067">
      <w:pPr>
        <w:suppressAutoHyphens w:val="0"/>
        <w:autoSpaceDN/>
        <w:spacing w:after="120"/>
        <w:ind w:left="0" w:right="0" w:firstLine="0"/>
        <w:jc w:val="center"/>
        <w:rPr>
          <w:rFonts w:ascii="Cambria" w:eastAsia="Times New Roman" w:hAnsi="Cambria" w:cs="Times New Roman"/>
          <w:b/>
          <w:color w:val="auto"/>
          <w:kern w:val="0"/>
          <w:sz w:val="28"/>
          <w:szCs w:val="28"/>
          <w:lang w:eastAsia="en-US"/>
        </w:rPr>
      </w:pPr>
      <w:r w:rsidRPr="000C7067">
        <w:rPr>
          <w:rFonts w:ascii="Cambria" w:hAnsi="Cambria"/>
          <w:b/>
          <w:noProof/>
          <w:sz w:val="28"/>
          <w:szCs w:val="28"/>
        </w:rPr>
        <w:t>ÎNGRIJITOR</w:t>
      </w:r>
    </w:p>
    <w:p w14:paraId="1C49B2DA" w14:textId="77777777" w:rsidR="000C7067" w:rsidRPr="00E45126" w:rsidRDefault="000C7067" w:rsidP="000C7067">
      <w:pPr>
        <w:pStyle w:val="NormalWeb"/>
        <w:spacing w:before="0" w:after="0"/>
        <w:jc w:val="center"/>
        <w:rPr>
          <w:rFonts w:ascii="Cambria" w:hAnsi="Cambria"/>
          <w:b/>
          <w:noProof/>
        </w:rPr>
      </w:pPr>
    </w:p>
    <w:p w14:paraId="1072666B" w14:textId="74D78E1D" w:rsidR="000C7067" w:rsidRDefault="000C7067" w:rsidP="000C7067">
      <w:pPr>
        <w:pStyle w:val="Heading2"/>
        <w:numPr>
          <w:ilvl w:val="0"/>
          <w:numId w:val="25"/>
        </w:numPr>
        <w:rPr>
          <w:rFonts w:ascii="Cambria" w:hAnsi="Cambria" w:cs="Times New Roman"/>
          <w:noProof/>
          <w:color w:val="auto"/>
          <w:spacing w:val="3"/>
          <w:sz w:val="24"/>
          <w:szCs w:val="24"/>
        </w:rPr>
      </w:pPr>
      <w:r w:rsidRPr="00E45126">
        <w:rPr>
          <w:rFonts w:ascii="Cambria" w:hAnsi="Cambria" w:cs="Times New Roman"/>
          <w:b/>
          <w:noProof/>
          <w:color w:val="auto"/>
          <w:sz w:val="24"/>
          <w:szCs w:val="24"/>
        </w:rPr>
        <w:t xml:space="preserve">Denumirea postului: </w:t>
      </w:r>
      <w:r>
        <w:rPr>
          <w:rFonts w:ascii="Cambria" w:hAnsi="Cambria" w:cs="Times New Roman"/>
          <w:noProof/>
          <w:color w:val="auto"/>
          <w:spacing w:val="3"/>
          <w:sz w:val="24"/>
          <w:szCs w:val="24"/>
        </w:rPr>
        <w:t xml:space="preserve"> ÎNGRIJITOR</w:t>
      </w:r>
    </w:p>
    <w:p w14:paraId="193F3205" w14:textId="77777777" w:rsidR="009940F1" w:rsidRDefault="000C7067" w:rsidP="009940F1">
      <w:pPr>
        <w:ind w:firstLine="360"/>
        <w:rPr>
          <w:rFonts w:ascii="Cambria" w:hAnsi="Cambria"/>
          <w:i/>
          <w:lang w:val="fr-FR"/>
        </w:rPr>
      </w:pPr>
      <w:r w:rsidRPr="009940F1">
        <w:rPr>
          <w:rFonts w:ascii="Cambria" w:hAnsi="Cambria"/>
          <w:b/>
          <w:szCs w:val="24"/>
        </w:rPr>
        <w:t>Locul desfășurării activității</w:t>
      </w:r>
      <w:r w:rsidRPr="009940F1">
        <w:rPr>
          <w:rFonts w:ascii="Cambria" w:hAnsi="Cambria"/>
          <w:i/>
          <w:szCs w:val="24"/>
          <w:lang w:val="en-US"/>
        </w:rPr>
        <w:t xml:space="preserve">: </w:t>
      </w:r>
      <w:r w:rsidR="009940F1" w:rsidRPr="000E71AF">
        <w:rPr>
          <w:rFonts w:ascii="Cambria" w:hAnsi="Cambria"/>
          <w:i/>
        </w:rPr>
        <w:t xml:space="preserve">la </w:t>
      </w:r>
      <w:proofErr w:type="spellStart"/>
      <w:r w:rsidR="009940F1" w:rsidRPr="000E71AF">
        <w:rPr>
          <w:rFonts w:ascii="Cambria" w:hAnsi="Cambria"/>
          <w:i/>
          <w:lang w:val="fr-FR"/>
        </w:rPr>
        <w:t>Compartiment</w:t>
      </w:r>
      <w:r w:rsidR="009940F1">
        <w:rPr>
          <w:rFonts w:ascii="Cambria" w:hAnsi="Cambria"/>
          <w:i/>
          <w:lang w:val="fr-FR"/>
        </w:rPr>
        <w:t>ul</w:t>
      </w:r>
      <w:proofErr w:type="spellEnd"/>
      <w:r w:rsidR="009940F1">
        <w:rPr>
          <w:rFonts w:ascii="Cambria" w:hAnsi="Cambria"/>
          <w:i/>
          <w:lang w:val="fr-FR"/>
        </w:rPr>
        <w:t xml:space="preserve"> </w:t>
      </w:r>
      <w:proofErr w:type="spellStart"/>
      <w:r w:rsidR="009940F1">
        <w:rPr>
          <w:rFonts w:ascii="Cambria" w:hAnsi="Cambria"/>
          <w:i/>
          <w:lang w:val="fr-FR"/>
        </w:rPr>
        <w:t>Administrare</w:t>
      </w:r>
      <w:proofErr w:type="spellEnd"/>
      <w:r w:rsidR="009940F1">
        <w:rPr>
          <w:rFonts w:ascii="Cambria" w:hAnsi="Cambria"/>
          <w:i/>
          <w:lang w:val="fr-FR"/>
        </w:rPr>
        <w:t>,</w:t>
      </w:r>
      <w:r w:rsidR="009940F1" w:rsidRPr="000E71AF">
        <w:rPr>
          <w:rFonts w:ascii="Cambria" w:hAnsi="Cambria"/>
          <w:i/>
          <w:lang w:val="fr-FR"/>
        </w:rPr>
        <w:t xml:space="preserve"> </w:t>
      </w:r>
      <w:proofErr w:type="spellStart"/>
      <w:r w:rsidR="009940F1" w:rsidRPr="000E71AF">
        <w:rPr>
          <w:rFonts w:ascii="Cambria" w:hAnsi="Cambria"/>
          <w:i/>
          <w:lang w:val="fr-FR"/>
        </w:rPr>
        <w:t>Întreținere</w:t>
      </w:r>
      <w:proofErr w:type="spellEnd"/>
      <w:r w:rsidR="009940F1" w:rsidRPr="000E71AF">
        <w:rPr>
          <w:rFonts w:ascii="Cambria" w:hAnsi="Cambria"/>
          <w:i/>
          <w:lang w:val="fr-FR"/>
        </w:rPr>
        <w:t xml:space="preserve"> </w:t>
      </w:r>
    </w:p>
    <w:p w14:paraId="68A60642" w14:textId="7F98854F" w:rsidR="009940F1" w:rsidRPr="000E71AF" w:rsidRDefault="009940F1" w:rsidP="009940F1">
      <w:pPr>
        <w:ind w:left="0" w:firstLine="0"/>
        <w:rPr>
          <w:rFonts w:ascii="Cambria" w:hAnsi="Cambria"/>
          <w:i/>
          <w:lang w:val="fr-FR"/>
        </w:rPr>
      </w:pPr>
      <w:proofErr w:type="spellStart"/>
      <w:r w:rsidRPr="000E71AF">
        <w:rPr>
          <w:rFonts w:ascii="Cambria" w:hAnsi="Cambria"/>
          <w:i/>
          <w:lang w:val="fr-FR"/>
        </w:rPr>
        <w:t>Cimitir</w:t>
      </w:r>
      <w:proofErr w:type="spellEnd"/>
      <w:r w:rsidRPr="000E71AF">
        <w:rPr>
          <w:rFonts w:ascii="Cambria" w:hAnsi="Cambria"/>
          <w:i/>
          <w:lang w:val="fr-FR"/>
        </w:rPr>
        <w:t xml:space="preserve"> </w:t>
      </w:r>
      <w:proofErr w:type="spellStart"/>
      <w:r w:rsidRPr="000E71AF">
        <w:rPr>
          <w:rFonts w:ascii="Cambria" w:hAnsi="Cambria"/>
          <w:i/>
          <w:lang w:val="fr-FR"/>
        </w:rPr>
        <w:t>și</w:t>
      </w:r>
      <w:proofErr w:type="spellEnd"/>
      <w:r w:rsidRPr="000E71AF">
        <w:rPr>
          <w:rFonts w:ascii="Cambria" w:hAnsi="Cambria"/>
          <w:i/>
          <w:lang w:val="fr-FR"/>
        </w:rPr>
        <w:t xml:space="preserve"> </w:t>
      </w:r>
      <w:proofErr w:type="spellStart"/>
      <w:r w:rsidRPr="000E71AF">
        <w:rPr>
          <w:rFonts w:ascii="Cambria" w:hAnsi="Cambria"/>
          <w:i/>
          <w:lang w:val="fr-FR"/>
        </w:rPr>
        <w:t>Piața</w:t>
      </w:r>
      <w:proofErr w:type="spellEnd"/>
      <w:r w:rsidRPr="000E71AF">
        <w:rPr>
          <w:rFonts w:ascii="Cambria" w:hAnsi="Cambria"/>
          <w:i/>
          <w:lang w:val="fr-FR"/>
        </w:rPr>
        <w:t xml:space="preserve"> 13 </w:t>
      </w:r>
      <w:proofErr w:type="spellStart"/>
      <w:r w:rsidRPr="000E71AF">
        <w:rPr>
          <w:rFonts w:ascii="Cambria" w:hAnsi="Cambria"/>
          <w:i/>
          <w:lang w:val="fr-FR"/>
        </w:rPr>
        <w:t>Decembrie</w:t>
      </w:r>
      <w:proofErr w:type="spellEnd"/>
    </w:p>
    <w:p w14:paraId="68E2740C" w14:textId="43BC0682" w:rsidR="000C7067" w:rsidRPr="009940F1" w:rsidRDefault="000C7067" w:rsidP="009940F1">
      <w:pPr>
        <w:pStyle w:val="ListParagraph"/>
        <w:numPr>
          <w:ilvl w:val="0"/>
          <w:numId w:val="25"/>
        </w:numPr>
        <w:suppressAutoHyphens w:val="0"/>
        <w:autoSpaceDN/>
        <w:spacing w:after="0" w:line="276" w:lineRule="auto"/>
        <w:ind w:right="0"/>
        <w:rPr>
          <w:rFonts w:ascii="Cambria" w:hAnsi="Cambria"/>
          <w:b/>
          <w:noProof/>
        </w:rPr>
      </w:pPr>
      <w:r w:rsidRPr="009940F1">
        <w:rPr>
          <w:rFonts w:ascii="Cambria" w:hAnsi="Cambria"/>
          <w:b/>
          <w:noProof/>
        </w:rPr>
        <w:t>Nivelul postului:  executie</w:t>
      </w:r>
    </w:p>
    <w:p w14:paraId="325BC0F4" w14:textId="77777777" w:rsidR="000C7067" w:rsidRPr="00E45126" w:rsidRDefault="000C7067" w:rsidP="000C7067">
      <w:pPr>
        <w:pStyle w:val="Heading2"/>
        <w:rPr>
          <w:rFonts w:ascii="Cambria" w:hAnsi="Cambria" w:cs="Times New Roman"/>
          <w:noProof/>
          <w:color w:val="auto"/>
          <w:w w:val="99"/>
          <w:sz w:val="24"/>
          <w:szCs w:val="24"/>
        </w:rPr>
      </w:pPr>
      <w:r w:rsidRPr="00E45126">
        <w:rPr>
          <w:rFonts w:ascii="Cambria" w:hAnsi="Cambria" w:cs="Times New Roman"/>
          <w:b/>
          <w:noProof/>
          <w:color w:val="auto"/>
          <w:sz w:val="24"/>
          <w:szCs w:val="24"/>
        </w:rPr>
        <w:t xml:space="preserve">3.   Poziţia în COR : </w:t>
      </w:r>
      <w:r w:rsidRPr="00E45126">
        <w:rPr>
          <w:rFonts w:ascii="Cambria" w:hAnsi="Cambria" w:cs="Times New Roman"/>
          <w:noProof/>
          <w:color w:val="auto"/>
          <w:w w:val="99"/>
          <w:sz w:val="24"/>
          <w:szCs w:val="24"/>
        </w:rPr>
        <w:t xml:space="preserve"> 515301</w:t>
      </w:r>
    </w:p>
    <w:p w14:paraId="0506161A" w14:textId="3B25A6B2" w:rsidR="000C7067" w:rsidRPr="00E45126" w:rsidRDefault="000C7067" w:rsidP="000C7067">
      <w:pPr>
        <w:pStyle w:val="Heading2"/>
        <w:ind w:left="-142" w:hanging="284"/>
        <w:jc w:val="both"/>
        <w:rPr>
          <w:rFonts w:ascii="Cambria" w:hAnsi="Cambria" w:cs="Times New Roman"/>
          <w:b/>
          <w:noProof/>
          <w:color w:val="auto"/>
          <w:sz w:val="24"/>
          <w:szCs w:val="24"/>
        </w:rPr>
      </w:pPr>
      <w:r w:rsidRPr="00E45126">
        <w:rPr>
          <w:rFonts w:ascii="Cambria" w:hAnsi="Cambria" w:cs="Times New Roman"/>
          <w:b/>
          <w:noProof/>
          <w:color w:val="auto"/>
          <w:sz w:val="24"/>
          <w:szCs w:val="24"/>
        </w:rPr>
        <w:t xml:space="preserve">  </w:t>
      </w:r>
      <w:r>
        <w:rPr>
          <w:rFonts w:ascii="Cambria" w:hAnsi="Cambria" w:cs="Times New Roman"/>
          <w:b/>
          <w:noProof/>
          <w:color w:val="auto"/>
          <w:sz w:val="24"/>
          <w:szCs w:val="24"/>
        </w:rPr>
        <w:t xml:space="preserve">   </w:t>
      </w:r>
      <w:r w:rsidRPr="00E45126">
        <w:rPr>
          <w:rFonts w:ascii="Cambria" w:hAnsi="Cambria" w:cs="Times New Roman"/>
          <w:b/>
          <w:noProof/>
          <w:color w:val="auto"/>
          <w:sz w:val="24"/>
          <w:szCs w:val="24"/>
        </w:rPr>
        <w:t xml:space="preserve">   4.  Obiective principale : </w:t>
      </w:r>
    </w:p>
    <w:p w14:paraId="558AA588" w14:textId="77777777" w:rsidR="000C7067" w:rsidRPr="00E45126" w:rsidRDefault="000C7067" w:rsidP="000C7067">
      <w:pPr>
        <w:pStyle w:val="Heading2"/>
        <w:ind w:left="-142" w:hanging="284"/>
        <w:jc w:val="both"/>
        <w:rPr>
          <w:rFonts w:ascii="Cambria" w:hAnsi="Cambria" w:cs="Times New Roman"/>
          <w:b/>
          <w:i/>
          <w:noProof/>
          <w:color w:val="auto"/>
          <w:sz w:val="24"/>
          <w:szCs w:val="24"/>
        </w:rPr>
      </w:pPr>
      <w:r w:rsidRPr="00E45126">
        <w:rPr>
          <w:rFonts w:ascii="Cambria" w:hAnsi="Cambria" w:cs="Times New Roman"/>
          <w:b/>
          <w:noProof/>
          <w:color w:val="auto"/>
          <w:sz w:val="24"/>
          <w:szCs w:val="24"/>
        </w:rPr>
        <w:t xml:space="preserve">              -  </w:t>
      </w:r>
      <w:r w:rsidRPr="00E45126">
        <w:rPr>
          <w:rFonts w:ascii="Cambria" w:hAnsi="Cambria" w:cs="Times New Roman"/>
          <w:b/>
          <w:i/>
          <w:noProof/>
          <w:color w:val="auto"/>
          <w:sz w:val="24"/>
          <w:szCs w:val="24"/>
        </w:rPr>
        <w:t>asigură în cadrul Direcției Administrare, Piețe, Târguri și Oboare Vaslui (</w:t>
      </w:r>
      <w:r w:rsidRPr="00E45126">
        <w:rPr>
          <w:rFonts w:ascii="Cambria" w:hAnsi="Cambria" w:cs="Times New Roman"/>
          <w:b/>
          <w:bCs/>
          <w:i/>
          <w:noProof/>
          <w:color w:val="auto"/>
          <w:sz w:val="24"/>
          <w:szCs w:val="24"/>
        </w:rPr>
        <w:t>DAPTO)</w:t>
      </w:r>
      <w:r w:rsidRPr="00E45126">
        <w:rPr>
          <w:rFonts w:ascii="Cambria" w:hAnsi="Cambria" w:cs="Times New Roman"/>
          <w:b/>
          <w:i/>
          <w:noProof/>
          <w:color w:val="auto"/>
          <w:sz w:val="24"/>
          <w:szCs w:val="24"/>
        </w:rPr>
        <w:t xml:space="preserve">  îndeplinirea  sarcinilor specifice  de curățare,  îngrijire  și  întreținere  clădiri, spații.  </w:t>
      </w:r>
    </w:p>
    <w:p w14:paraId="42FD3430" w14:textId="77777777" w:rsidR="000C7067" w:rsidRPr="00E45126" w:rsidRDefault="000C7067" w:rsidP="000C7067">
      <w:pPr>
        <w:pStyle w:val="Heading2"/>
        <w:jc w:val="both"/>
        <w:rPr>
          <w:rFonts w:ascii="Cambria" w:hAnsi="Cambria" w:cs="Times New Roman"/>
          <w:noProof/>
          <w:color w:val="auto"/>
          <w:sz w:val="24"/>
          <w:szCs w:val="24"/>
        </w:rPr>
      </w:pPr>
      <w:r w:rsidRPr="00E45126">
        <w:rPr>
          <w:rFonts w:ascii="Cambria" w:hAnsi="Cambria" w:cs="Times New Roman"/>
          <w:noProof/>
          <w:color w:val="auto"/>
          <w:sz w:val="24"/>
          <w:szCs w:val="24"/>
        </w:rPr>
        <w:t>Integrarea în structura organizatorică :</w:t>
      </w:r>
    </w:p>
    <w:p w14:paraId="06C7F0DB" w14:textId="77777777" w:rsidR="000C7067" w:rsidRPr="00E45126" w:rsidRDefault="000C7067" w:rsidP="000C7067">
      <w:pPr>
        <w:spacing w:line="276" w:lineRule="auto"/>
        <w:jc w:val="left"/>
        <w:rPr>
          <w:rFonts w:ascii="Cambria" w:hAnsi="Cambria"/>
          <w:noProof/>
        </w:rPr>
      </w:pPr>
      <w:r w:rsidRPr="00E45126">
        <w:rPr>
          <w:rFonts w:ascii="Cambria" w:hAnsi="Cambria"/>
          <w:noProof/>
        </w:rPr>
        <w:t xml:space="preserve">Postul  imediat  superior :  </w:t>
      </w:r>
      <w:r w:rsidRPr="00E45126">
        <w:rPr>
          <w:rFonts w:ascii="Cambria" w:hAnsi="Cambria"/>
          <w:i/>
          <w:noProof/>
        </w:rPr>
        <w:t>administrator</w:t>
      </w:r>
    </w:p>
    <w:p w14:paraId="3F6FA5C0" w14:textId="77777777" w:rsidR="000C7067" w:rsidRPr="00E45126" w:rsidRDefault="000C7067" w:rsidP="000C7067">
      <w:pPr>
        <w:spacing w:line="276" w:lineRule="auto"/>
        <w:jc w:val="left"/>
        <w:rPr>
          <w:rFonts w:ascii="Cambria" w:hAnsi="Cambria"/>
          <w:noProof/>
        </w:rPr>
      </w:pPr>
      <w:r w:rsidRPr="00E45126">
        <w:rPr>
          <w:rFonts w:ascii="Cambria" w:hAnsi="Cambria"/>
          <w:noProof/>
        </w:rPr>
        <w:t xml:space="preserve">Are în subordine : </w:t>
      </w:r>
      <w:r w:rsidRPr="00E45126">
        <w:rPr>
          <w:rFonts w:ascii="Cambria" w:hAnsi="Cambria"/>
          <w:b/>
          <w:noProof/>
        </w:rPr>
        <w:t>-</w:t>
      </w:r>
    </w:p>
    <w:p w14:paraId="39368653" w14:textId="77777777" w:rsidR="000C7067" w:rsidRPr="00E45126" w:rsidRDefault="000C7067" w:rsidP="000C7067">
      <w:pPr>
        <w:jc w:val="left"/>
        <w:rPr>
          <w:rFonts w:ascii="Cambria" w:hAnsi="Cambria"/>
          <w:noProof/>
        </w:rPr>
      </w:pPr>
      <w:r w:rsidRPr="00E45126">
        <w:rPr>
          <w:rFonts w:ascii="Cambria" w:hAnsi="Cambria"/>
          <w:b/>
          <w:noProof/>
        </w:rPr>
        <w:t>Este înlocuit de</w:t>
      </w:r>
      <w:r w:rsidRPr="00E45126">
        <w:rPr>
          <w:rFonts w:ascii="Cambria" w:hAnsi="Cambria"/>
          <w:noProof/>
        </w:rPr>
        <w:t xml:space="preserve"> : </w:t>
      </w:r>
      <w:r w:rsidRPr="00E45126">
        <w:rPr>
          <w:rFonts w:ascii="Cambria" w:hAnsi="Cambria"/>
          <w:i/>
          <w:noProof/>
        </w:rPr>
        <w:t>îngrijitor</w:t>
      </w:r>
    </w:p>
    <w:p w14:paraId="7BCBF43E" w14:textId="77777777" w:rsidR="000C7067" w:rsidRPr="00E45126" w:rsidRDefault="000C7067" w:rsidP="000C7067">
      <w:pPr>
        <w:jc w:val="left"/>
        <w:rPr>
          <w:rFonts w:ascii="Cambria" w:hAnsi="Cambria"/>
          <w:i/>
          <w:noProof/>
        </w:rPr>
      </w:pPr>
      <w:r w:rsidRPr="00E45126">
        <w:rPr>
          <w:rFonts w:ascii="Cambria" w:hAnsi="Cambria"/>
          <w:b/>
          <w:noProof/>
        </w:rPr>
        <w:t xml:space="preserve">Înlocuiește pe </w:t>
      </w:r>
      <w:r w:rsidRPr="00E45126">
        <w:rPr>
          <w:rFonts w:ascii="Cambria" w:hAnsi="Cambria"/>
          <w:noProof/>
        </w:rPr>
        <w:t xml:space="preserve">: </w:t>
      </w:r>
      <w:r w:rsidRPr="00E45126">
        <w:rPr>
          <w:rFonts w:ascii="Cambria" w:hAnsi="Cambria"/>
          <w:i/>
          <w:noProof/>
        </w:rPr>
        <w:t>îngrijitor</w:t>
      </w:r>
    </w:p>
    <w:p w14:paraId="5A65E369" w14:textId="77777777" w:rsidR="000C7067" w:rsidRPr="00E45126" w:rsidRDefault="000C7067" w:rsidP="000C7067">
      <w:pPr>
        <w:jc w:val="left"/>
        <w:rPr>
          <w:rFonts w:ascii="Cambria" w:hAnsi="Cambria"/>
          <w:noProof/>
        </w:rPr>
      </w:pPr>
      <w:r w:rsidRPr="00E45126">
        <w:rPr>
          <w:rFonts w:ascii="Cambria" w:hAnsi="Cambria"/>
          <w:b/>
          <w:noProof/>
        </w:rPr>
        <w:t>Relații de muncă</w:t>
      </w:r>
      <w:r w:rsidRPr="00E45126">
        <w:rPr>
          <w:rFonts w:ascii="Cambria" w:hAnsi="Cambria"/>
          <w:noProof/>
        </w:rPr>
        <w:t xml:space="preserve"> : </w:t>
      </w:r>
    </w:p>
    <w:p w14:paraId="11D21AC6" w14:textId="77777777" w:rsidR="000C7067" w:rsidRPr="00E45126" w:rsidRDefault="000C7067" w:rsidP="000C7067">
      <w:pPr>
        <w:numPr>
          <w:ilvl w:val="0"/>
          <w:numId w:val="20"/>
        </w:numPr>
        <w:suppressAutoHyphens w:val="0"/>
        <w:autoSpaceDN/>
        <w:spacing w:after="0"/>
        <w:ind w:right="0"/>
        <w:jc w:val="left"/>
        <w:rPr>
          <w:rFonts w:ascii="Cambria" w:hAnsi="Cambria"/>
          <w:i/>
          <w:noProof/>
        </w:rPr>
      </w:pPr>
      <w:r w:rsidRPr="00E45126">
        <w:rPr>
          <w:rFonts w:ascii="Cambria" w:hAnsi="Cambria"/>
          <w:noProof/>
        </w:rPr>
        <w:t xml:space="preserve">Ierarhice :  </w:t>
      </w:r>
      <w:r w:rsidRPr="00E45126">
        <w:rPr>
          <w:rFonts w:ascii="Cambria" w:hAnsi="Cambria"/>
          <w:i/>
          <w:noProof/>
        </w:rPr>
        <w:t>administrator/director</w:t>
      </w:r>
    </w:p>
    <w:p w14:paraId="4459D96C" w14:textId="77777777" w:rsidR="000C7067" w:rsidRPr="00E45126" w:rsidRDefault="000C7067" w:rsidP="000C7067">
      <w:pPr>
        <w:numPr>
          <w:ilvl w:val="0"/>
          <w:numId w:val="20"/>
        </w:numPr>
        <w:suppressAutoHyphens w:val="0"/>
        <w:autoSpaceDN/>
        <w:spacing w:after="0"/>
        <w:ind w:right="0"/>
        <w:jc w:val="left"/>
        <w:rPr>
          <w:rFonts w:ascii="Cambria" w:hAnsi="Cambria"/>
          <w:noProof/>
        </w:rPr>
      </w:pPr>
      <w:r w:rsidRPr="00E45126">
        <w:rPr>
          <w:rFonts w:ascii="Cambria" w:hAnsi="Cambria"/>
          <w:noProof/>
        </w:rPr>
        <w:t xml:space="preserve">Funcționale: </w:t>
      </w:r>
      <w:r w:rsidRPr="00E45126">
        <w:rPr>
          <w:rFonts w:ascii="Cambria" w:hAnsi="Cambria"/>
          <w:i/>
          <w:noProof/>
        </w:rPr>
        <w:t>administrator/ muncitor/îngrijitor</w:t>
      </w:r>
    </w:p>
    <w:p w14:paraId="45F6E69D" w14:textId="77777777" w:rsidR="000C7067" w:rsidRPr="00E45126" w:rsidRDefault="000C7067" w:rsidP="000C7067">
      <w:pPr>
        <w:numPr>
          <w:ilvl w:val="0"/>
          <w:numId w:val="20"/>
        </w:numPr>
        <w:suppressAutoHyphens w:val="0"/>
        <w:autoSpaceDN/>
        <w:spacing w:after="0"/>
        <w:ind w:right="0"/>
        <w:jc w:val="left"/>
        <w:rPr>
          <w:rFonts w:ascii="Cambria" w:hAnsi="Cambria"/>
          <w:noProof/>
        </w:rPr>
      </w:pPr>
      <w:r w:rsidRPr="00E45126">
        <w:rPr>
          <w:rFonts w:ascii="Cambria" w:hAnsi="Cambria"/>
          <w:noProof/>
        </w:rPr>
        <w:t>De reprezentare :</w:t>
      </w:r>
      <w:r w:rsidRPr="00E45126">
        <w:rPr>
          <w:rFonts w:ascii="Cambria" w:hAnsi="Cambria"/>
          <w:b/>
          <w:noProof/>
        </w:rPr>
        <w:t xml:space="preserve"> -</w:t>
      </w:r>
    </w:p>
    <w:p w14:paraId="2BFA01D5" w14:textId="77777777" w:rsidR="000C7067" w:rsidRPr="00E45126" w:rsidRDefault="000C7067" w:rsidP="000C7067">
      <w:pPr>
        <w:jc w:val="left"/>
        <w:rPr>
          <w:rFonts w:ascii="Cambria" w:hAnsi="Cambria"/>
          <w:noProof/>
        </w:rPr>
      </w:pPr>
    </w:p>
    <w:p w14:paraId="31251854" w14:textId="77777777" w:rsidR="000C7067" w:rsidRPr="00E45126" w:rsidRDefault="000C7067" w:rsidP="000C7067">
      <w:pPr>
        <w:jc w:val="left"/>
        <w:rPr>
          <w:rFonts w:ascii="Cambria" w:hAnsi="Cambria"/>
          <w:noProof/>
        </w:rPr>
      </w:pPr>
      <w:r w:rsidRPr="00E45126">
        <w:rPr>
          <w:rFonts w:ascii="Cambria" w:hAnsi="Cambria"/>
          <w:noProof/>
        </w:rPr>
        <w:t>Responsabilități, sarcini și activități specifice:</w:t>
      </w:r>
    </w:p>
    <w:p w14:paraId="77232115" w14:textId="77777777" w:rsidR="000C7067" w:rsidRPr="00E45126" w:rsidRDefault="000C7067" w:rsidP="000C7067">
      <w:pPr>
        <w:jc w:val="left"/>
        <w:rPr>
          <w:rFonts w:ascii="Cambria" w:hAnsi="Cambria"/>
          <w:b/>
          <w:noProof/>
        </w:rPr>
      </w:pPr>
      <w:r w:rsidRPr="00E45126">
        <w:rPr>
          <w:rFonts w:ascii="Cambria" w:hAnsi="Cambria"/>
          <w:b/>
          <w:noProof/>
        </w:rPr>
        <w:t>a) Responsabilități :</w:t>
      </w:r>
    </w:p>
    <w:p w14:paraId="19B92947" w14:textId="77777777" w:rsidR="000C7067" w:rsidRPr="00E45126" w:rsidRDefault="000C7067" w:rsidP="000C7067">
      <w:pPr>
        <w:jc w:val="left"/>
        <w:rPr>
          <w:rFonts w:ascii="Cambria" w:hAnsi="Cambria"/>
          <w:b/>
          <w:noProof/>
        </w:rPr>
      </w:pPr>
    </w:p>
    <w:p w14:paraId="6F714C00" w14:textId="77777777" w:rsidR="000C7067" w:rsidRPr="00E45126" w:rsidRDefault="000C7067" w:rsidP="000C7067">
      <w:pPr>
        <w:numPr>
          <w:ilvl w:val="0"/>
          <w:numId w:val="23"/>
        </w:numPr>
        <w:shd w:val="clear" w:color="auto" w:fill="FFFFFF"/>
        <w:suppressAutoHyphens w:val="0"/>
        <w:autoSpaceDN/>
        <w:spacing w:after="0"/>
        <w:ind w:right="0"/>
        <w:jc w:val="left"/>
        <w:rPr>
          <w:rFonts w:ascii="Cambria" w:hAnsi="Cambria"/>
          <w:noProof/>
          <w:color w:val="333333"/>
        </w:rPr>
      </w:pPr>
      <w:r w:rsidRPr="00E45126">
        <w:rPr>
          <w:rFonts w:ascii="Cambria" w:hAnsi="Cambria"/>
          <w:b/>
          <w:noProof/>
        </w:rPr>
        <w:t>în raport  cu  mijloacele /aparatura de lucru   pe  care  le  utilizează</w:t>
      </w:r>
      <w:r w:rsidRPr="00E45126">
        <w:rPr>
          <w:rFonts w:ascii="Cambria" w:hAnsi="Cambria"/>
          <w:noProof/>
        </w:rPr>
        <w:t>:</w:t>
      </w:r>
      <w:r w:rsidRPr="00E45126">
        <w:rPr>
          <w:rFonts w:ascii="Cambria" w:hAnsi="Cambria"/>
          <w:noProof/>
          <w:color w:val="333333"/>
        </w:rPr>
        <w:t xml:space="preserve"> </w:t>
      </w:r>
    </w:p>
    <w:p w14:paraId="687D9994" w14:textId="77777777" w:rsidR="000C7067" w:rsidRPr="00E45126" w:rsidRDefault="000C7067" w:rsidP="000C7067">
      <w:pPr>
        <w:shd w:val="clear" w:color="auto" w:fill="FFFFFF"/>
        <w:spacing w:line="276" w:lineRule="auto"/>
        <w:ind w:left="300"/>
        <w:rPr>
          <w:rFonts w:ascii="Cambria" w:hAnsi="Cambria"/>
          <w:noProof/>
          <w:color w:val="333333"/>
        </w:rPr>
      </w:pPr>
      <w:r w:rsidRPr="00E45126">
        <w:rPr>
          <w:rFonts w:ascii="Cambria" w:hAnsi="Cambria"/>
          <w:i/>
          <w:noProof/>
        </w:rPr>
        <w:t xml:space="preserve"> - răspunde de respectarea procedurilor interne  legate de utilizarea aparaturii/mijloacelor de lucru  din dotarea    compartimentului ,</w:t>
      </w:r>
    </w:p>
    <w:p w14:paraId="3579AD17" w14:textId="77777777" w:rsidR="000C7067" w:rsidRPr="00E45126" w:rsidRDefault="000C7067" w:rsidP="000C7067">
      <w:pPr>
        <w:shd w:val="clear" w:color="auto" w:fill="FFFFFF"/>
        <w:spacing w:line="276" w:lineRule="auto"/>
        <w:ind w:left="284"/>
        <w:rPr>
          <w:rFonts w:ascii="Cambria" w:hAnsi="Cambria"/>
          <w:i/>
          <w:noProof/>
        </w:rPr>
      </w:pPr>
      <w:r w:rsidRPr="00E45126">
        <w:rPr>
          <w:rFonts w:ascii="Cambria" w:hAnsi="Cambria"/>
          <w:i/>
          <w:noProof/>
        </w:rPr>
        <w:t xml:space="preserve"> - răspunde  de  informarea  imediată  a  persoanelor  responsabile  privind  orice defecțiune   în   funcționarea  echipamentului  cu  care  își desfășoară activitatea .</w:t>
      </w:r>
    </w:p>
    <w:p w14:paraId="17F21B88" w14:textId="77777777" w:rsidR="000C7067" w:rsidRPr="00E45126" w:rsidRDefault="000C7067" w:rsidP="000C7067">
      <w:pPr>
        <w:numPr>
          <w:ilvl w:val="0"/>
          <w:numId w:val="23"/>
        </w:numPr>
        <w:suppressAutoHyphens w:val="0"/>
        <w:autoSpaceDN/>
        <w:spacing w:after="0"/>
        <w:ind w:left="-142" w:right="57" w:hanging="284"/>
        <w:rPr>
          <w:rFonts w:ascii="Cambria" w:hAnsi="Cambria"/>
          <w:noProof/>
        </w:rPr>
      </w:pPr>
      <w:r w:rsidRPr="00E45126">
        <w:rPr>
          <w:rFonts w:ascii="Cambria" w:hAnsi="Cambria"/>
          <w:b/>
          <w:noProof/>
        </w:rPr>
        <w:t xml:space="preserve"> în raport </w:t>
      </w:r>
      <w:r w:rsidRPr="00E45126">
        <w:rPr>
          <w:rFonts w:ascii="Cambria" w:hAnsi="Cambria"/>
          <w:b/>
          <w:noProof/>
          <w:color w:val="333333"/>
          <w:shd w:val="clear" w:color="auto" w:fill="FFFFFF"/>
        </w:rPr>
        <w:t>obiectivele postului</w:t>
      </w:r>
      <w:r w:rsidRPr="00E45126">
        <w:rPr>
          <w:rFonts w:ascii="Cambria" w:hAnsi="Cambria"/>
          <w:noProof/>
          <w:color w:val="333333"/>
          <w:shd w:val="clear" w:color="auto" w:fill="FFFFFF"/>
        </w:rPr>
        <w:t xml:space="preserve"> </w:t>
      </w:r>
      <w:r w:rsidRPr="00E45126">
        <w:rPr>
          <w:rFonts w:ascii="Cambria" w:hAnsi="Cambria"/>
          <w:noProof/>
        </w:rPr>
        <w:t>:</w:t>
      </w:r>
      <w:r w:rsidRPr="00E45126">
        <w:rPr>
          <w:rFonts w:ascii="Cambria" w:hAnsi="Cambria"/>
          <w:i/>
          <w:noProof/>
        </w:rPr>
        <w:t>-  îndeplinirea sarcinilor specifice cu responsabilitate și la termenele stabilite.</w:t>
      </w:r>
    </w:p>
    <w:p w14:paraId="3E16F185" w14:textId="77777777" w:rsidR="000C7067" w:rsidRPr="00E45126" w:rsidRDefault="000C7067" w:rsidP="000C7067">
      <w:pPr>
        <w:numPr>
          <w:ilvl w:val="0"/>
          <w:numId w:val="23"/>
        </w:numPr>
        <w:shd w:val="clear" w:color="auto" w:fill="FFFFFF"/>
        <w:suppressAutoHyphens w:val="0"/>
        <w:autoSpaceDN/>
        <w:spacing w:after="0"/>
        <w:ind w:left="0" w:right="57"/>
        <w:jc w:val="left"/>
        <w:rPr>
          <w:rFonts w:ascii="Cambria" w:hAnsi="Cambria"/>
          <w:b/>
          <w:noProof/>
          <w:color w:val="333333"/>
        </w:rPr>
      </w:pPr>
      <w:r w:rsidRPr="00E45126">
        <w:rPr>
          <w:rFonts w:ascii="Cambria" w:hAnsi="Cambria"/>
          <w:b/>
          <w:noProof/>
        </w:rPr>
        <w:t xml:space="preserve">  în raport cu regulamentele/procedurile de lucru:</w:t>
      </w:r>
    </w:p>
    <w:p w14:paraId="113C4F3D" w14:textId="77777777" w:rsidR="000C7067" w:rsidRPr="00E45126" w:rsidRDefault="000C7067" w:rsidP="000C7067">
      <w:pPr>
        <w:shd w:val="clear" w:color="auto" w:fill="FFFFFF"/>
        <w:spacing w:line="276" w:lineRule="auto"/>
        <w:ind w:left="-340" w:right="57"/>
        <w:rPr>
          <w:rFonts w:ascii="Cambria" w:hAnsi="Cambria"/>
          <w:i/>
          <w:noProof/>
        </w:rPr>
      </w:pPr>
      <w:r w:rsidRPr="00E45126">
        <w:rPr>
          <w:rFonts w:ascii="Cambria" w:hAnsi="Cambria"/>
          <w:noProof/>
        </w:rPr>
        <w:t xml:space="preserve">   </w:t>
      </w:r>
      <w:r w:rsidRPr="00E45126">
        <w:rPr>
          <w:rFonts w:ascii="Cambria" w:hAnsi="Cambria"/>
          <w:i/>
          <w:noProof/>
        </w:rPr>
        <w:t>-  respectă procedurile de lucru generale  specifice  instituției ,</w:t>
      </w:r>
    </w:p>
    <w:p w14:paraId="51B89B6B" w14:textId="77777777" w:rsidR="000C7067" w:rsidRPr="00E45126" w:rsidRDefault="000C7067" w:rsidP="000C7067">
      <w:pPr>
        <w:shd w:val="clear" w:color="auto" w:fill="FFFFFF"/>
        <w:spacing w:line="276" w:lineRule="auto"/>
        <w:ind w:left="-340" w:right="57"/>
        <w:rPr>
          <w:rFonts w:ascii="Cambria" w:hAnsi="Cambria"/>
          <w:i/>
          <w:noProof/>
        </w:rPr>
      </w:pPr>
      <w:r w:rsidRPr="00E45126">
        <w:rPr>
          <w:rFonts w:ascii="Cambria" w:hAnsi="Cambria"/>
          <w:i/>
          <w:noProof/>
        </w:rPr>
        <w:t xml:space="preserve">  -   respecta Regulamentul Intern și Regulamentul de Organizare și Functionare.</w:t>
      </w:r>
    </w:p>
    <w:p w14:paraId="322F43EB" w14:textId="77777777" w:rsidR="000C7067" w:rsidRPr="00E45126" w:rsidRDefault="000C7067" w:rsidP="000C7067">
      <w:pPr>
        <w:numPr>
          <w:ilvl w:val="0"/>
          <w:numId w:val="24"/>
        </w:numPr>
        <w:shd w:val="clear" w:color="auto" w:fill="FFFFFF"/>
        <w:suppressAutoHyphens w:val="0"/>
        <w:autoSpaceDN/>
        <w:spacing w:after="0" w:line="276" w:lineRule="auto"/>
        <w:ind w:left="-57" w:right="57"/>
        <w:rPr>
          <w:rFonts w:ascii="Cambria" w:hAnsi="Cambria"/>
          <w:i/>
          <w:noProof/>
        </w:rPr>
      </w:pPr>
      <w:r w:rsidRPr="00E45126">
        <w:rPr>
          <w:rFonts w:ascii="Cambria" w:hAnsi="Cambria"/>
          <w:b/>
          <w:noProof/>
        </w:rPr>
        <w:lastRenderedPageBreak/>
        <w:t>în raport cu sănătatea și securitatea în muncă:</w:t>
      </w:r>
    </w:p>
    <w:p w14:paraId="5A4D655D" w14:textId="77777777" w:rsidR="000C7067" w:rsidRPr="00E45126" w:rsidRDefault="000C7067" w:rsidP="000C7067">
      <w:pPr>
        <w:shd w:val="clear" w:color="auto" w:fill="FFFFFF"/>
        <w:spacing w:line="276" w:lineRule="auto"/>
        <w:ind w:right="57"/>
        <w:rPr>
          <w:rFonts w:ascii="Cambria" w:hAnsi="Cambria"/>
          <w:noProof/>
          <w:color w:val="333333"/>
        </w:rPr>
      </w:pPr>
      <w:r w:rsidRPr="00E45126">
        <w:rPr>
          <w:rFonts w:ascii="Cambria" w:hAnsi="Cambria"/>
          <w:i/>
          <w:noProof/>
        </w:rPr>
        <w:t xml:space="preserve">  - respectă  normele  de  sănătatea  și  securitatea  muncii și PSI, pentru  a  evita producerea de accidente și / sau îmbolnavirile  profesionale</w:t>
      </w:r>
      <w:r w:rsidRPr="00E45126">
        <w:rPr>
          <w:rFonts w:ascii="Cambria" w:hAnsi="Cambria"/>
          <w:noProof/>
          <w:color w:val="333333"/>
        </w:rPr>
        <w:t>.</w:t>
      </w:r>
    </w:p>
    <w:p w14:paraId="66367634" w14:textId="77777777" w:rsidR="000C7067" w:rsidRPr="00E45126" w:rsidRDefault="000C7067" w:rsidP="000C7067">
      <w:pPr>
        <w:numPr>
          <w:ilvl w:val="0"/>
          <w:numId w:val="21"/>
        </w:numPr>
        <w:suppressAutoHyphens w:val="0"/>
        <w:autoSpaceDN/>
        <w:spacing w:after="0"/>
        <w:ind w:left="0" w:right="57"/>
        <w:rPr>
          <w:rFonts w:ascii="Cambria" w:hAnsi="Cambria"/>
          <w:b/>
          <w:noProof/>
        </w:rPr>
      </w:pPr>
      <w:r w:rsidRPr="00E45126">
        <w:rPr>
          <w:rFonts w:ascii="Cambria" w:hAnsi="Cambria"/>
          <w:b/>
          <w:noProof/>
        </w:rPr>
        <w:t>în raport cu relațiile inter personale/comunicarea:</w:t>
      </w:r>
    </w:p>
    <w:p w14:paraId="5261856D" w14:textId="77777777" w:rsidR="000C7067" w:rsidRPr="00E45126" w:rsidRDefault="000C7067" w:rsidP="000C7067">
      <w:pPr>
        <w:numPr>
          <w:ilvl w:val="0"/>
          <w:numId w:val="22"/>
        </w:numPr>
        <w:shd w:val="clear" w:color="auto" w:fill="FFFFFF"/>
        <w:suppressAutoHyphens w:val="0"/>
        <w:autoSpaceDN/>
        <w:spacing w:after="0" w:line="276" w:lineRule="auto"/>
        <w:ind w:left="0" w:right="57"/>
        <w:rPr>
          <w:rFonts w:ascii="Cambria" w:hAnsi="Cambria"/>
          <w:i/>
          <w:noProof/>
        </w:rPr>
      </w:pPr>
      <w:r w:rsidRPr="00E45126">
        <w:rPr>
          <w:rFonts w:ascii="Cambria" w:hAnsi="Cambria"/>
          <w:noProof/>
        </w:rPr>
        <w:t xml:space="preserve"> </w:t>
      </w:r>
      <w:r w:rsidRPr="00E45126">
        <w:rPr>
          <w:rFonts w:ascii="Cambria" w:hAnsi="Cambria"/>
          <w:i/>
          <w:noProof/>
        </w:rPr>
        <w:t>menține  relații  profesionale  cu  toți  colegii  și  cu  persoanele  din  exterior,</w:t>
      </w:r>
    </w:p>
    <w:p w14:paraId="02488CF4" w14:textId="77777777" w:rsidR="000C7067" w:rsidRPr="00E45126" w:rsidRDefault="000C7067" w:rsidP="000C7067">
      <w:pPr>
        <w:numPr>
          <w:ilvl w:val="0"/>
          <w:numId w:val="22"/>
        </w:numPr>
        <w:shd w:val="clear" w:color="auto" w:fill="FFFFFF"/>
        <w:suppressAutoHyphens w:val="0"/>
        <w:autoSpaceDN/>
        <w:spacing w:after="0" w:line="276" w:lineRule="auto"/>
        <w:ind w:left="0" w:right="57"/>
        <w:rPr>
          <w:rFonts w:ascii="Cambria" w:hAnsi="Cambria"/>
          <w:i/>
          <w:noProof/>
        </w:rPr>
      </w:pPr>
      <w:r w:rsidRPr="00E45126">
        <w:rPr>
          <w:rFonts w:ascii="Cambria" w:hAnsi="Cambria"/>
          <w:i/>
          <w:noProof/>
        </w:rPr>
        <w:t>răspunde  de  corectitudinea  informațiilor  furnizate  către  toate comptimentele  din  instituție,</w:t>
      </w:r>
    </w:p>
    <w:p w14:paraId="345424C3" w14:textId="77777777" w:rsidR="000C7067" w:rsidRPr="00E45126" w:rsidRDefault="000C7067" w:rsidP="000C7067">
      <w:pPr>
        <w:numPr>
          <w:ilvl w:val="0"/>
          <w:numId w:val="22"/>
        </w:numPr>
        <w:shd w:val="clear" w:color="auto" w:fill="FFFFFF"/>
        <w:suppressAutoHyphens w:val="0"/>
        <w:autoSpaceDN/>
        <w:spacing w:after="0" w:line="276" w:lineRule="auto"/>
        <w:ind w:left="0" w:right="57"/>
        <w:rPr>
          <w:rFonts w:ascii="Cambria" w:hAnsi="Cambria"/>
          <w:i/>
          <w:noProof/>
        </w:rPr>
      </w:pPr>
      <w:r w:rsidRPr="00E45126">
        <w:rPr>
          <w:rFonts w:ascii="Cambria" w:hAnsi="Cambria"/>
          <w:i/>
          <w:noProof/>
        </w:rPr>
        <w:t>are o atitudine  politicoasă  atât  față  de  colegi,  cât  și  față  de  persoanele din  exterior cu care  vine  în  contact  în cadrul instituției.</w:t>
      </w:r>
    </w:p>
    <w:p w14:paraId="1B13288F" w14:textId="77777777" w:rsidR="000C7067" w:rsidRPr="00E45126" w:rsidRDefault="000C7067" w:rsidP="000C7067">
      <w:pPr>
        <w:rPr>
          <w:rFonts w:ascii="Cambria" w:hAnsi="Cambria"/>
          <w:b/>
          <w:noProof/>
        </w:rPr>
      </w:pPr>
      <w:r w:rsidRPr="00E45126">
        <w:rPr>
          <w:rFonts w:ascii="Cambria" w:hAnsi="Cambria"/>
          <w:b/>
          <w:noProof/>
        </w:rPr>
        <w:t>b) Sarcini și activități  specifice :</w:t>
      </w:r>
    </w:p>
    <w:p w14:paraId="4907A6A7" w14:textId="77777777" w:rsidR="000C7067" w:rsidRPr="00E45126" w:rsidRDefault="000C7067" w:rsidP="000C7067">
      <w:pPr>
        <w:pStyle w:val="NormalWeb"/>
        <w:spacing w:before="0" w:beforeAutospacing="0" w:after="0" w:afterAutospacing="0"/>
        <w:jc w:val="both"/>
        <w:rPr>
          <w:rFonts w:ascii="Cambria" w:hAnsi="Cambria"/>
          <w:i/>
          <w:noProof/>
        </w:rPr>
      </w:pPr>
      <w:r w:rsidRPr="00E45126">
        <w:rPr>
          <w:rFonts w:ascii="Cambria" w:hAnsi="Cambria"/>
          <w:noProof/>
        </w:rPr>
        <w:t xml:space="preserve">a)   </w:t>
      </w:r>
      <w:r w:rsidRPr="00E45126">
        <w:rPr>
          <w:rFonts w:ascii="Cambria" w:hAnsi="Cambria"/>
          <w:i/>
          <w:noProof/>
        </w:rPr>
        <w:t>asigură curățenia  în  incinta  obiectivelor  DAPTO  conform   programului  de lucru</w:t>
      </w:r>
      <w:r w:rsidRPr="00E45126">
        <w:rPr>
          <w:rFonts w:ascii="Cambria" w:hAnsi="Cambria"/>
          <w:noProof/>
        </w:rPr>
        <w:t xml:space="preserve"> stabilit  și  a  </w:t>
      </w:r>
      <w:r w:rsidRPr="00E45126">
        <w:rPr>
          <w:rFonts w:ascii="Cambria" w:hAnsi="Cambria"/>
          <w:i/>
          <w:noProof/>
        </w:rPr>
        <w:t>procedurilor de lucru și standardului de calitate specifice activității;</w:t>
      </w:r>
    </w:p>
    <w:p w14:paraId="4591310E" w14:textId="77777777" w:rsidR="000C7067" w:rsidRPr="00E45126" w:rsidRDefault="000C7067" w:rsidP="000C7067">
      <w:pPr>
        <w:pStyle w:val="NormalWeb"/>
        <w:spacing w:before="0" w:beforeAutospacing="0" w:after="0" w:afterAutospacing="0"/>
        <w:jc w:val="both"/>
        <w:rPr>
          <w:rFonts w:ascii="Cambria" w:hAnsi="Cambria"/>
          <w:i/>
          <w:noProof/>
        </w:rPr>
      </w:pPr>
      <w:r w:rsidRPr="00E45126">
        <w:rPr>
          <w:rFonts w:ascii="Cambria" w:hAnsi="Cambria"/>
          <w:i/>
          <w:noProof/>
        </w:rPr>
        <w:t>b)   asigură curățenia și igienizarea periodică a diferitelor suprafețe (ferestre, uși, etc) conform procedurilor de lucru și standardului de calitate specifice activității ;</w:t>
      </w:r>
    </w:p>
    <w:p w14:paraId="6E13BE80" w14:textId="77777777" w:rsidR="000C7067" w:rsidRPr="00E45126" w:rsidRDefault="000C7067" w:rsidP="000C7067">
      <w:pPr>
        <w:pStyle w:val="NormalWeb"/>
        <w:spacing w:before="0" w:beforeAutospacing="0" w:after="0" w:afterAutospacing="0"/>
        <w:jc w:val="both"/>
        <w:rPr>
          <w:rFonts w:ascii="Cambria" w:hAnsi="Cambria"/>
          <w:i/>
          <w:noProof/>
          <w:shd w:val="clear" w:color="auto" w:fill="B7BCBF"/>
        </w:rPr>
      </w:pPr>
      <w:r w:rsidRPr="00E45126">
        <w:rPr>
          <w:rFonts w:ascii="Cambria" w:hAnsi="Cambria"/>
          <w:i/>
          <w:noProof/>
        </w:rPr>
        <w:t xml:space="preserve">c) </w:t>
      </w:r>
      <w:r w:rsidRPr="00E45126">
        <w:rPr>
          <w:rFonts w:ascii="Cambria" w:hAnsi="Cambria"/>
          <w:i/>
          <w:noProof/>
          <w:highlight w:val="white"/>
          <w:shd w:val="clear" w:color="auto" w:fill="B7BCBF"/>
        </w:rPr>
        <w:t>să curățe spații  mari folosind  aspiratoare, să spele toate tipurile de ferestre și alte</w:t>
      </w:r>
      <w:r w:rsidRPr="00E45126">
        <w:rPr>
          <w:rFonts w:ascii="Cambria" w:hAnsi="Cambria"/>
          <w:i/>
          <w:noProof/>
        </w:rPr>
        <w:t xml:space="preserve"> </w:t>
      </w:r>
      <w:r w:rsidRPr="00E45126">
        <w:rPr>
          <w:rFonts w:ascii="Cambria" w:hAnsi="Cambria"/>
          <w:i/>
          <w:noProof/>
          <w:highlight w:val="white"/>
          <w:shd w:val="clear" w:color="auto" w:fill="B7BCBF"/>
        </w:rPr>
        <w:t>suprafețe  de sticlă cu soluții de curățare, să  dezasambleze  piese  pentru  a  fi  curățate, dacă este necesar</w:t>
      </w:r>
      <w:r w:rsidRPr="00E45126">
        <w:rPr>
          <w:rFonts w:ascii="Cambria" w:hAnsi="Cambria"/>
          <w:i/>
          <w:noProof/>
        </w:rPr>
        <w:t>;</w:t>
      </w:r>
    </w:p>
    <w:p w14:paraId="06801B3B" w14:textId="77777777" w:rsidR="000C7067" w:rsidRPr="00E45126" w:rsidRDefault="000C7067" w:rsidP="000C7067">
      <w:pPr>
        <w:pStyle w:val="NormalWeb"/>
        <w:spacing w:before="0" w:beforeAutospacing="0" w:after="0" w:afterAutospacing="0"/>
        <w:jc w:val="both"/>
        <w:rPr>
          <w:rFonts w:ascii="Cambria" w:hAnsi="Cambria"/>
          <w:i/>
          <w:noProof/>
          <w:shd w:val="clear" w:color="auto" w:fill="B7BCBF"/>
        </w:rPr>
      </w:pPr>
      <w:r w:rsidRPr="00E45126">
        <w:rPr>
          <w:rFonts w:ascii="Cambria" w:hAnsi="Cambria"/>
          <w:i/>
          <w:noProof/>
          <w:highlight w:val="white"/>
          <w:shd w:val="clear" w:color="auto" w:fill="B7BCBF"/>
        </w:rPr>
        <w:t>d) să curețe și  să dezinfecteze chiuvete și alte încăperi  sanitare,  tarabe, vitrine, frigidere, tăvi, cântare, să facă curățeni</w:t>
      </w:r>
      <w:r w:rsidRPr="00E45126">
        <w:rPr>
          <w:rFonts w:ascii="Cambria" w:hAnsi="Cambria"/>
          <w:i/>
          <w:noProof/>
          <w:highlight w:val="white"/>
        </w:rPr>
        <w:t>e</w:t>
      </w:r>
      <w:r w:rsidRPr="00E45126">
        <w:rPr>
          <w:rFonts w:ascii="Cambria" w:hAnsi="Cambria"/>
          <w:i/>
          <w:noProof/>
        </w:rPr>
        <w:t xml:space="preserve">  </w:t>
      </w:r>
      <w:r w:rsidRPr="00E45126">
        <w:rPr>
          <w:rFonts w:ascii="Cambria" w:hAnsi="Cambria"/>
          <w:i/>
          <w:noProof/>
          <w:highlight w:val="white"/>
          <w:shd w:val="clear" w:color="auto" w:fill="B7BCBF"/>
        </w:rPr>
        <w:t>generală  după  zugrăveli/reparații</w:t>
      </w:r>
      <w:r w:rsidRPr="00E45126">
        <w:rPr>
          <w:rFonts w:ascii="Cambria" w:hAnsi="Cambria"/>
          <w:i/>
          <w:noProof/>
        </w:rPr>
        <w:t>;</w:t>
      </w:r>
    </w:p>
    <w:p w14:paraId="7BA15B1B" w14:textId="77777777" w:rsidR="000C7067" w:rsidRPr="00E45126" w:rsidRDefault="000C7067" w:rsidP="000C7067">
      <w:pPr>
        <w:pStyle w:val="NormalWeb"/>
        <w:spacing w:before="0" w:beforeAutospacing="0" w:after="0" w:afterAutospacing="0"/>
        <w:jc w:val="both"/>
        <w:rPr>
          <w:rFonts w:ascii="Cambria" w:hAnsi="Cambria"/>
          <w:i/>
          <w:noProof/>
          <w:shd w:val="clear" w:color="auto" w:fill="B7BCBF"/>
        </w:rPr>
      </w:pPr>
      <w:r w:rsidRPr="00E45126">
        <w:rPr>
          <w:rFonts w:ascii="Cambria" w:hAnsi="Cambria"/>
          <w:i/>
          <w:noProof/>
          <w:highlight w:val="white"/>
          <w:shd w:val="clear" w:color="auto" w:fill="B7BCBF"/>
        </w:rPr>
        <w:t>e)</w:t>
      </w:r>
      <w:r w:rsidRPr="00E45126">
        <w:rPr>
          <w:rFonts w:ascii="Cambria" w:hAnsi="Cambria"/>
          <w:i/>
          <w:noProof/>
          <w:color w:val="000066"/>
          <w:highlight w:val="white"/>
          <w:shd w:val="clear" w:color="auto" w:fill="B7BCBF"/>
        </w:rPr>
        <w:t xml:space="preserve">  </w:t>
      </w:r>
      <w:r w:rsidRPr="00E45126">
        <w:rPr>
          <w:rFonts w:ascii="Cambria" w:hAnsi="Cambria"/>
          <w:i/>
          <w:noProof/>
          <w:highlight w:val="white"/>
          <w:shd w:val="clear" w:color="auto" w:fill="B7BCBF"/>
        </w:rPr>
        <w:t>activitatea se desfășoară în spații largi, diferite, începând cu clădiri, hale de comercializare produse alimentare, piețe agro-alimentare</w:t>
      </w:r>
      <w:r w:rsidRPr="00E45126">
        <w:rPr>
          <w:rFonts w:ascii="Cambria" w:hAnsi="Cambria"/>
          <w:i/>
          <w:noProof/>
        </w:rPr>
        <w:t>;</w:t>
      </w:r>
    </w:p>
    <w:p w14:paraId="78310F3E" w14:textId="77777777" w:rsidR="000C7067" w:rsidRPr="00E45126" w:rsidRDefault="000C7067" w:rsidP="000C7067">
      <w:pPr>
        <w:pStyle w:val="NormalWeb"/>
        <w:spacing w:before="0" w:beforeAutospacing="0" w:after="0" w:afterAutospacing="0"/>
        <w:jc w:val="both"/>
        <w:rPr>
          <w:rFonts w:ascii="Cambria" w:hAnsi="Cambria"/>
          <w:i/>
          <w:noProof/>
        </w:rPr>
      </w:pPr>
      <w:r w:rsidRPr="00E45126">
        <w:rPr>
          <w:rFonts w:ascii="Cambria" w:hAnsi="Cambria"/>
          <w:i/>
          <w:noProof/>
        </w:rPr>
        <w:t>d)   spală  și curăță  zilnic  grupul sanitar  și  asigură  materialele  igienico – sanitare necesare conform procedurilor  de  lucru și  standardului de calitate specifice activității;</w:t>
      </w:r>
    </w:p>
    <w:p w14:paraId="0D22C838" w14:textId="77777777" w:rsidR="000C7067" w:rsidRPr="00E45126" w:rsidRDefault="000C7067" w:rsidP="000C7067">
      <w:pPr>
        <w:pStyle w:val="NormalWeb"/>
        <w:spacing w:before="0" w:beforeAutospacing="0" w:after="0" w:afterAutospacing="0"/>
        <w:jc w:val="both"/>
        <w:rPr>
          <w:rFonts w:ascii="Cambria" w:hAnsi="Cambria"/>
          <w:i/>
          <w:noProof/>
        </w:rPr>
      </w:pPr>
      <w:r w:rsidRPr="00E45126">
        <w:rPr>
          <w:rFonts w:ascii="Cambria" w:hAnsi="Cambria"/>
          <w:i/>
          <w:noProof/>
        </w:rPr>
        <w:t>d)   spală  geamurile, ușile  și corpurile de  iluminat conform procedurilor de lucru și  standardului de calitate specifice activității;</w:t>
      </w:r>
    </w:p>
    <w:p w14:paraId="0A67C837" w14:textId="77777777" w:rsidR="000C7067" w:rsidRPr="00E45126" w:rsidRDefault="000C7067" w:rsidP="000C7067">
      <w:pPr>
        <w:pStyle w:val="NormalWeb"/>
        <w:spacing w:before="0" w:beforeAutospacing="0" w:after="0" w:afterAutospacing="0"/>
        <w:jc w:val="both"/>
        <w:rPr>
          <w:rFonts w:ascii="Cambria" w:hAnsi="Cambria"/>
          <w:i/>
          <w:noProof/>
        </w:rPr>
      </w:pPr>
      <w:r w:rsidRPr="00E45126">
        <w:rPr>
          <w:rFonts w:ascii="Cambria" w:hAnsi="Cambria"/>
          <w:i/>
          <w:noProof/>
        </w:rPr>
        <w:t>e)  asigură curățenia, întreținerea și menținerea spațiilor verzi, în conformitate cu instrucțiunile și procedurile din cadru DAPTO Vaslui ;</w:t>
      </w:r>
    </w:p>
    <w:p w14:paraId="4A789E7A" w14:textId="77777777" w:rsidR="000C7067" w:rsidRPr="00E45126" w:rsidRDefault="000C7067" w:rsidP="000C7067">
      <w:pPr>
        <w:pStyle w:val="NormalWeb"/>
        <w:spacing w:before="0" w:beforeAutospacing="0" w:after="0" w:afterAutospacing="0"/>
        <w:jc w:val="both"/>
        <w:rPr>
          <w:rFonts w:ascii="Cambria" w:hAnsi="Cambria"/>
          <w:i/>
          <w:noProof/>
        </w:rPr>
      </w:pPr>
      <w:r w:rsidRPr="00E45126">
        <w:rPr>
          <w:rFonts w:ascii="Cambria" w:hAnsi="Cambria"/>
          <w:i/>
          <w:noProof/>
        </w:rPr>
        <w:t>f)  asigură menținerea curățeniei în toate obiectevele DAPTO conform sarcinilor și instrucțiunilor primite ;</w:t>
      </w:r>
    </w:p>
    <w:p w14:paraId="10648684" w14:textId="77777777" w:rsidR="000C7067" w:rsidRPr="00E45126" w:rsidRDefault="000C7067" w:rsidP="000C7067">
      <w:pPr>
        <w:pStyle w:val="NormalWeb"/>
        <w:spacing w:before="0" w:beforeAutospacing="0" w:after="0" w:afterAutospacing="0"/>
        <w:jc w:val="both"/>
        <w:rPr>
          <w:rFonts w:ascii="Cambria" w:hAnsi="Cambria"/>
          <w:i/>
          <w:noProof/>
        </w:rPr>
      </w:pPr>
      <w:r w:rsidRPr="00E45126">
        <w:rPr>
          <w:rFonts w:ascii="Cambria" w:hAnsi="Cambria"/>
          <w:i/>
          <w:noProof/>
        </w:rPr>
        <w:t>g)   asigură  curățenia  și  igienizarea  periodică  a  spațiilor anexe (holuri, recepție, scări, spațiu de fumat, etc), conform programului  săptamanal de lucru, a  procedurilor de  lucru și standardului de calitate specifice activității;</w:t>
      </w:r>
    </w:p>
    <w:p w14:paraId="7B892169" w14:textId="77777777" w:rsidR="000C7067" w:rsidRPr="00E45126" w:rsidRDefault="000C7067" w:rsidP="000C7067">
      <w:pPr>
        <w:pStyle w:val="NormalWeb"/>
        <w:spacing w:before="0" w:beforeAutospacing="0" w:after="0" w:afterAutospacing="0"/>
        <w:jc w:val="both"/>
        <w:rPr>
          <w:rFonts w:ascii="Cambria" w:hAnsi="Cambria"/>
          <w:i/>
          <w:noProof/>
        </w:rPr>
      </w:pPr>
      <w:r w:rsidRPr="00E45126">
        <w:rPr>
          <w:rFonts w:ascii="Cambria" w:hAnsi="Cambria"/>
          <w:i/>
          <w:noProof/>
        </w:rPr>
        <w:t>h)   asigură curățenia și igienizarea periodică a vestiarelor (acolo unde acestea există) conform procedurilor de lucru și standardului de calitate specifice activității ;</w:t>
      </w:r>
    </w:p>
    <w:p w14:paraId="56D3A078" w14:textId="77777777" w:rsidR="000C7067" w:rsidRPr="00E45126" w:rsidRDefault="000C7067" w:rsidP="000C7067">
      <w:pPr>
        <w:pStyle w:val="NormalWeb"/>
        <w:spacing w:before="0" w:beforeAutospacing="0" w:after="0" w:afterAutospacing="0"/>
        <w:jc w:val="both"/>
        <w:rPr>
          <w:rFonts w:ascii="Cambria" w:hAnsi="Cambria"/>
          <w:i/>
          <w:noProof/>
        </w:rPr>
      </w:pPr>
      <w:r w:rsidRPr="00E45126">
        <w:rPr>
          <w:rFonts w:ascii="Cambria" w:hAnsi="Cambria"/>
          <w:i/>
          <w:noProof/>
        </w:rPr>
        <w:t>i)    asigură colectarea  deseurilor pe categorii  și transportă în pubele special amenajate astfel încât activitatea să nu afecteze mediul sau sănătatea populației ;</w:t>
      </w:r>
    </w:p>
    <w:p w14:paraId="0FC00805" w14:textId="77777777" w:rsidR="000C7067" w:rsidRPr="00E45126" w:rsidRDefault="000C7067" w:rsidP="000C7067">
      <w:pPr>
        <w:pStyle w:val="NormalWeb"/>
        <w:spacing w:before="0" w:beforeAutospacing="0" w:after="0" w:afterAutospacing="0"/>
        <w:jc w:val="both"/>
        <w:rPr>
          <w:rFonts w:ascii="Cambria" w:hAnsi="Cambria"/>
          <w:i/>
          <w:noProof/>
        </w:rPr>
      </w:pPr>
      <w:r w:rsidRPr="00E45126">
        <w:rPr>
          <w:rFonts w:ascii="Cambria" w:hAnsi="Cambria"/>
          <w:i/>
          <w:noProof/>
        </w:rPr>
        <w:t>j)    participă la determinarea necesarului de materiale destinate curăţeniei;</w:t>
      </w:r>
    </w:p>
    <w:p w14:paraId="550054EC" w14:textId="77777777" w:rsidR="000C7067" w:rsidRPr="00E45126" w:rsidRDefault="000C7067" w:rsidP="000C7067">
      <w:pPr>
        <w:pStyle w:val="NormalWeb"/>
        <w:spacing w:before="0" w:beforeAutospacing="0" w:after="0" w:afterAutospacing="0"/>
        <w:rPr>
          <w:rFonts w:ascii="Cambria" w:hAnsi="Cambria"/>
          <w:i/>
          <w:noProof/>
        </w:rPr>
      </w:pPr>
      <w:r w:rsidRPr="00E45126">
        <w:rPr>
          <w:rFonts w:ascii="Cambria" w:hAnsi="Cambria"/>
          <w:i/>
          <w:noProof/>
        </w:rPr>
        <w:t>k)   asigură  curățenia  în spațiile  de  parcare  acoperite  și  neacoperite;</w:t>
      </w:r>
    </w:p>
    <w:p w14:paraId="08C6C8EA" w14:textId="77777777" w:rsidR="000C7067" w:rsidRPr="00E45126" w:rsidRDefault="000C7067" w:rsidP="000C7067">
      <w:pPr>
        <w:pStyle w:val="NormalWeb"/>
        <w:spacing w:before="0" w:beforeAutospacing="0" w:after="0" w:afterAutospacing="0"/>
        <w:rPr>
          <w:rFonts w:ascii="Cambria" w:hAnsi="Cambria"/>
          <w:i/>
          <w:noProof/>
        </w:rPr>
      </w:pPr>
      <w:r w:rsidRPr="00E45126">
        <w:rPr>
          <w:rFonts w:ascii="Cambria" w:hAnsi="Cambria"/>
          <w:i/>
          <w:noProof/>
        </w:rPr>
        <w:t>l)    aeriseşte  spaţiile și  birourile cladirilor  repartizate  conform  programului de lucru și procedurilor  interne  ale directiei;</w:t>
      </w:r>
    </w:p>
    <w:p w14:paraId="4D16710E" w14:textId="77777777" w:rsidR="000C7067" w:rsidRPr="00E45126" w:rsidRDefault="000C7067" w:rsidP="000C7067">
      <w:pPr>
        <w:ind w:left="360"/>
        <w:rPr>
          <w:rFonts w:ascii="Cambria" w:hAnsi="Cambria"/>
          <w:b/>
          <w:noProof/>
        </w:rPr>
      </w:pPr>
      <w:r w:rsidRPr="00E45126">
        <w:rPr>
          <w:rFonts w:ascii="Cambria" w:hAnsi="Cambria"/>
          <w:b/>
          <w:noProof/>
        </w:rPr>
        <w:t>Condițiile fizice ale muncii :</w:t>
      </w:r>
    </w:p>
    <w:p w14:paraId="557B4123" w14:textId="77777777" w:rsidR="003265E1" w:rsidRDefault="000C7067" w:rsidP="000C7067">
      <w:pPr>
        <w:numPr>
          <w:ilvl w:val="0"/>
          <w:numId w:val="19"/>
        </w:numPr>
        <w:suppressAutoHyphens w:val="0"/>
        <w:autoSpaceDN/>
        <w:spacing w:after="0"/>
        <w:ind w:right="0" w:hanging="218"/>
        <w:rPr>
          <w:rFonts w:ascii="Cambria" w:hAnsi="Cambria"/>
          <w:b/>
          <w:i/>
          <w:noProof/>
        </w:rPr>
      </w:pPr>
      <w:r w:rsidRPr="00E45126">
        <w:rPr>
          <w:rFonts w:ascii="Cambria" w:hAnsi="Cambria"/>
          <w:noProof/>
        </w:rPr>
        <w:t>Spațiul de muncă</w:t>
      </w:r>
      <w:r w:rsidRPr="00E45126">
        <w:rPr>
          <w:rFonts w:ascii="Cambria" w:hAnsi="Cambria"/>
          <w:b/>
          <w:noProof/>
        </w:rPr>
        <w:t xml:space="preserve"> : </w:t>
      </w:r>
      <w:r w:rsidRPr="00E45126">
        <w:rPr>
          <w:rFonts w:ascii="Cambria" w:hAnsi="Cambria"/>
          <w:i/>
          <w:noProof/>
        </w:rPr>
        <w:t>activitatea  se  desfășoară la</w:t>
      </w:r>
      <w:r w:rsidRPr="00E45126">
        <w:rPr>
          <w:rFonts w:ascii="Cambria" w:hAnsi="Cambria"/>
          <w:b/>
          <w:i/>
          <w:noProof/>
        </w:rPr>
        <w:t xml:space="preserve"> </w:t>
      </w:r>
      <w:r w:rsidRPr="00E45126">
        <w:rPr>
          <w:rFonts w:ascii="Cambria" w:hAnsi="Cambria"/>
          <w:i/>
          <w:noProof/>
        </w:rPr>
        <w:t xml:space="preserve"> obiectivele</w:t>
      </w:r>
      <w:r w:rsidRPr="00E45126">
        <w:rPr>
          <w:rFonts w:ascii="Cambria" w:hAnsi="Cambria"/>
          <w:b/>
          <w:i/>
          <w:noProof/>
        </w:rPr>
        <w:t xml:space="preserve"> </w:t>
      </w:r>
      <w:r w:rsidRPr="00E45126">
        <w:rPr>
          <w:rFonts w:ascii="Cambria" w:hAnsi="Cambria"/>
          <w:i/>
          <w:noProof/>
        </w:rPr>
        <w:t>din cadrul</w:t>
      </w:r>
      <w:r w:rsidRPr="00E45126">
        <w:rPr>
          <w:rFonts w:ascii="Cambria" w:hAnsi="Cambria"/>
          <w:b/>
          <w:i/>
          <w:noProof/>
        </w:rPr>
        <w:t xml:space="preserve"> Direcției  Administate Piețe, </w:t>
      </w:r>
    </w:p>
    <w:p w14:paraId="70FBFAD4" w14:textId="1D720C71" w:rsidR="000C7067" w:rsidRPr="00E45126" w:rsidRDefault="000C7067" w:rsidP="003265E1">
      <w:pPr>
        <w:suppressAutoHyphens w:val="0"/>
        <w:autoSpaceDN/>
        <w:spacing w:after="0"/>
        <w:ind w:left="0" w:right="0" w:firstLine="0"/>
        <w:rPr>
          <w:rFonts w:ascii="Cambria" w:hAnsi="Cambria"/>
          <w:b/>
          <w:i/>
          <w:noProof/>
        </w:rPr>
      </w:pPr>
      <w:bookmarkStart w:id="0" w:name="_GoBack"/>
      <w:bookmarkEnd w:id="0"/>
      <w:r w:rsidRPr="00E45126">
        <w:rPr>
          <w:rFonts w:ascii="Cambria" w:hAnsi="Cambria"/>
          <w:b/>
          <w:i/>
          <w:noProof/>
        </w:rPr>
        <w:t>Târguri ți Oboare Vaslui</w:t>
      </w:r>
    </w:p>
    <w:p w14:paraId="0DD28191" w14:textId="77777777" w:rsidR="000C7067" w:rsidRPr="00E45126" w:rsidRDefault="000C7067" w:rsidP="000C7067">
      <w:pPr>
        <w:numPr>
          <w:ilvl w:val="0"/>
          <w:numId w:val="19"/>
        </w:numPr>
        <w:suppressAutoHyphens w:val="0"/>
        <w:autoSpaceDN/>
        <w:spacing w:after="0"/>
        <w:ind w:right="0" w:hanging="218"/>
        <w:rPr>
          <w:rFonts w:ascii="Cambria" w:hAnsi="Cambria"/>
          <w:i/>
          <w:noProof/>
        </w:rPr>
      </w:pPr>
      <w:r w:rsidRPr="00E45126">
        <w:rPr>
          <w:rFonts w:ascii="Cambria" w:hAnsi="Cambria"/>
          <w:noProof/>
        </w:rPr>
        <w:t xml:space="preserve">Timpul de muncă :  </w:t>
      </w:r>
      <w:r w:rsidRPr="00E45126">
        <w:rPr>
          <w:rFonts w:ascii="Cambria" w:hAnsi="Cambria"/>
          <w:i/>
          <w:noProof/>
        </w:rPr>
        <w:t>o normă întreagă, durata timpului de lucru fiind de 8 ore/zi, 40 ore/săptămână.</w:t>
      </w:r>
    </w:p>
    <w:p w14:paraId="5FC1568A" w14:textId="77777777" w:rsidR="000C7067" w:rsidRPr="00E45126" w:rsidRDefault="000C7067" w:rsidP="000C7067">
      <w:pPr>
        <w:numPr>
          <w:ilvl w:val="0"/>
          <w:numId w:val="19"/>
        </w:numPr>
        <w:suppressAutoHyphens w:val="0"/>
        <w:autoSpaceDN/>
        <w:spacing w:after="0" w:line="276" w:lineRule="auto"/>
        <w:ind w:right="0" w:hanging="218"/>
        <w:jc w:val="left"/>
        <w:rPr>
          <w:rFonts w:ascii="Cambria" w:hAnsi="Cambria"/>
          <w:b/>
          <w:i/>
          <w:noProof/>
        </w:rPr>
      </w:pPr>
      <w:r w:rsidRPr="00E45126">
        <w:rPr>
          <w:rFonts w:ascii="Cambria" w:hAnsi="Cambria"/>
          <w:noProof/>
        </w:rPr>
        <w:t>Condițiile de  mediu</w:t>
      </w:r>
      <w:r w:rsidRPr="00E45126">
        <w:rPr>
          <w:rFonts w:ascii="Cambria" w:hAnsi="Cambria"/>
          <w:b/>
          <w:noProof/>
        </w:rPr>
        <w:t xml:space="preserve"> :</w:t>
      </w:r>
      <w:r w:rsidRPr="00E45126">
        <w:rPr>
          <w:rFonts w:ascii="Cambria" w:hAnsi="Cambria"/>
          <w:i/>
          <w:noProof/>
        </w:rPr>
        <w:t xml:space="preserve"> specifice  spațiului de activității.</w:t>
      </w:r>
    </w:p>
    <w:p w14:paraId="1721D52F" w14:textId="77777777" w:rsidR="000C7067" w:rsidRPr="00E45126" w:rsidRDefault="000C7067" w:rsidP="000C7067">
      <w:pPr>
        <w:numPr>
          <w:ilvl w:val="0"/>
          <w:numId w:val="19"/>
        </w:numPr>
        <w:suppressAutoHyphens w:val="0"/>
        <w:autoSpaceDN/>
        <w:spacing w:after="0"/>
        <w:ind w:right="0" w:hanging="218"/>
        <w:rPr>
          <w:rFonts w:ascii="Cambria" w:hAnsi="Cambria"/>
          <w:noProof/>
        </w:rPr>
      </w:pPr>
      <w:r w:rsidRPr="00E45126">
        <w:rPr>
          <w:rFonts w:ascii="Cambria" w:hAnsi="Cambria"/>
          <w:noProof/>
        </w:rPr>
        <w:lastRenderedPageBreak/>
        <w:t>Deplasări</w:t>
      </w:r>
      <w:r w:rsidRPr="00E45126">
        <w:rPr>
          <w:rFonts w:ascii="Cambria" w:hAnsi="Cambria"/>
          <w:b/>
          <w:noProof/>
        </w:rPr>
        <w:t xml:space="preserve"> : </w:t>
      </w:r>
      <w:r w:rsidRPr="00E45126">
        <w:rPr>
          <w:rFonts w:ascii="Cambria" w:hAnsi="Cambria"/>
          <w:i/>
          <w:noProof/>
        </w:rPr>
        <w:t>deplasări  în  interesul  serviciului  în   afara  instituției .</w:t>
      </w:r>
    </w:p>
    <w:p w14:paraId="07FC38E1" w14:textId="77777777" w:rsidR="000C7067" w:rsidRPr="00E45126" w:rsidRDefault="000C7067" w:rsidP="000C7067">
      <w:pPr>
        <w:rPr>
          <w:rFonts w:ascii="Cambria" w:hAnsi="Cambria"/>
          <w:b/>
          <w:noProof/>
        </w:rPr>
      </w:pPr>
      <w:r w:rsidRPr="00E45126">
        <w:rPr>
          <w:rFonts w:ascii="Cambria" w:hAnsi="Cambria"/>
          <w:b/>
          <w:noProof/>
        </w:rPr>
        <w:t>Cerințele postului  față  de  titular :</w:t>
      </w:r>
    </w:p>
    <w:p w14:paraId="721ECA2E" w14:textId="77777777" w:rsidR="000C7067" w:rsidRPr="00E45126" w:rsidRDefault="000C7067" w:rsidP="000C7067">
      <w:pPr>
        <w:ind w:left="360"/>
        <w:rPr>
          <w:rFonts w:ascii="Cambria" w:hAnsi="Cambria"/>
          <w:b/>
          <w:noProof/>
        </w:rPr>
      </w:pPr>
      <w:r w:rsidRPr="00E45126">
        <w:rPr>
          <w:rFonts w:ascii="Cambria" w:hAnsi="Cambria"/>
          <w:b/>
          <w:noProof/>
        </w:rPr>
        <w:t>Educație :</w:t>
      </w:r>
    </w:p>
    <w:p w14:paraId="223F3AA1" w14:textId="77777777" w:rsidR="000C7067" w:rsidRPr="00E45126" w:rsidRDefault="000C7067" w:rsidP="000C7067">
      <w:pPr>
        <w:numPr>
          <w:ilvl w:val="0"/>
          <w:numId w:val="24"/>
        </w:numPr>
        <w:suppressAutoHyphens w:val="0"/>
        <w:autoSpaceDN/>
        <w:spacing w:after="0"/>
        <w:ind w:left="380" w:right="-279"/>
        <w:rPr>
          <w:rFonts w:ascii="Cambria" w:hAnsi="Cambria"/>
          <w:i/>
          <w:noProof/>
        </w:rPr>
      </w:pPr>
      <w:r w:rsidRPr="00E45126">
        <w:rPr>
          <w:rFonts w:ascii="Cambria" w:hAnsi="Cambria"/>
          <w:noProof/>
        </w:rPr>
        <w:t xml:space="preserve">Nivelul studiilor : </w:t>
      </w:r>
      <w:r w:rsidRPr="00E45126">
        <w:rPr>
          <w:rFonts w:ascii="Cambria" w:hAnsi="Cambria"/>
          <w:i/>
          <w:noProof/>
        </w:rPr>
        <w:t xml:space="preserve">studii generale </w:t>
      </w:r>
      <w:r w:rsidRPr="00E45126">
        <w:rPr>
          <w:rFonts w:ascii="Cambria" w:hAnsi="Cambria"/>
          <w:i/>
          <w:noProof/>
          <w:color w:val="333333"/>
        </w:rPr>
        <w:t>.</w:t>
      </w:r>
    </w:p>
    <w:p w14:paraId="6EB8E5F6" w14:textId="77777777" w:rsidR="000C7067" w:rsidRPr="00E45126" w:rsidRDefault="000C7067" w:rsidP="000C7067">
      <w:pPr>
        <w:numPr>
          <w:ilvl w:val="0"/>
          <w:numId w:val="24"/>
        </w:numPr>
        <w:suppressAutoHyphens w:val="0"/>
        <w:autoSpaceDN/>
        <w:spacing w:after="0"/>
        <w:ind w:left="380" w:right="-279"/>
        <w:rPr>
          <w:rFonts w:ascii="Cambria" w:hAnsi="Cambria"/>
          <w:b/>
          <w:i/>
          <w:noProof/>
        </w:rPr>
      </w:pPr>
      <w:r w:rsidRPr="00E45126">
        <w:rPr>
          <w:rFonts w:ascii="Cambria" w:hAnsi="Cambria"/>
          <w:noProof/>
        </w:rPr>
        <w:t>Domeniul /Specializarea :</w:t>
      </w:r>
      <w:r w:rsidRPr="00E45126">
        <w:rPr>
          <w:rFonts w:ascii="Cambria" w:hAnsi="Cambria"/>
          <w:i/>
          <w:noProof/>
        </w:rPr>
        <w:t xml:space="preserve"> - .</w:t>
      </w:r>
    </w:p>
    <w:p w14:paraId="465B0667" w14:textId="77777777" w:rsidR="000C7067" w:rsidRPr="00E45126" w:rsidRDefault="000C7067" w:rsidP="000C7067">
      <w:pPr>
        <w:numPr>
          <w:ilvl w:val="0"/>
          <w:numId w:val="24"/>
        </w:numPr>
        <w:suppressAutoHyphens w:val="0"/>
        <w:autoSpaceDN/>
        <w:spacing w:after="0"/>
        <w:ind w:left="380" w:right="0"/>
        <w:jc w:val="left"/>
        <w:rPr>
          <w:rFonts w:ascii="Cambria" w:hAnsi="Cambria"/>
          <w:b/>
          <w:noProof/>
        </w:rPr>
      </w:pPr>
      <w:r w:rsidRPr="00E45126">
        <w:rPr>
          <w:rFonts w:ascii="Cambria" w:hAnsi="Cambria"/>
          <w:b/>
          <w:noProof/>
        </w:rPr>
        <w:t xml:space="preserve"> Experiența profesională : -</w:t>
      </w:r>
    </w:p>
    <w:p w14:paraId="2D1176F5" w14:textId="77777777" w:rsidR="000C7067" w:rsidRPr="00E45126" w:rsidRDefault="000C7067" w:rsidP="000C7067">
      <w:pPr>
        <w:ind w:left="360"/>
        <w:rPr>
          <w:rFonts w:ascii="Cambria" w:hAnsi="Cambria"/>
          <w:b/>
          <w:noProof/>
        </w:rPr>
      </w:pPr>
      <w:r w:rsidRPr="00E45126">
        <w:rPr>
          <w:rFonts w:ascii="Cambria" w:hAnsi="Cambria"/>
          <w:b/>
          <w:noProof/>
        </w:rPr>
        <w:t xml:space="preserve"> </w:t>
      </w:r>
    </w:p>
    <w:p w14:paraId="120D712B" w14:textId="77777777" w:rsidR="000C7067" w:rsidRPr="00E45126" w:rsidRDefault="000C7067" w:rsidP="000C7067">
      <w:pPr>
        <w:ind w:left="-57" w:right="-279"/>
        <w:rPr>
          <w:rFonts w:ascii="Cambria" w:hAnsi="Cambria"/>
          <w:i/>
          <w:noProof/>
        </w:rPr>
      </w:pPr>
      <w:r w:rsidRPr="00E45126">
        <w:rPr>
          <w:rFonts w:ascii="Cambria" w:hAnsi="Cambria"/>
          <w:b/>
          <w:noProof/>
        </w:rPr>
        <w:t xml:space="preserve">  Cunoștinț</w:t>
      </w:r>
      <w:r w:rsidRPr="00E45126">
        <w:rPr>
          <w:rFonts w:ascii="Cambria" w:hAnsi="Cambria"/>
          <w:noProof/>
        </w:rPr>
        <w:t>e</w:t>
      </w:r>
      <w:r w:rsidRPr="00E45126">
        <w:rPr>
          <w:rFonts w:ascii="Cambria" w:hAnsi="Cambria"/>
          <w:b/>
          <w:noProof/>
        </w:rPr>
        <w:t xml:space="preserve"> : </w:t>
      </w:r>
      <w:r w:rsidRPr="00E45126">
        <w:rPr>
          <w:rFonts w:ascii="Cambria" w:hAnsi="Cambria"/>
          <w:i/>
          <w:noProof/>
        </w:rPr>
        <w:t>perfecționări (specializări) activități  profesionale .</w:t>
      </w:r>
    </w:p>
    <w:p w14:paraId="28BB4222" w14:textId="77777777" w:rsidR="000C7067" w:rsidRPr="00E45126" w:rsidRDefault="000C7067" w:rsidP="000C7067">
      <w:pPr>
        <w:spacing w:line="276" w:lineRule="auto"/>
        <w:ind w:left="-57" w:right="397"/>
        <w:rPr>
          <w:rFonts w:ascii="Cambria" w:hAnsi="Cambria"/>
          <w:b/>
          <w:noProof/>
        </w:rPr>
      </w:pPr>
      <w:r w:rsidRPr="00E45126">
        <w:rPr>
          <w:rFonts w:ascii="Cambria" w:hAnsi="Cambria"/>
          <w:b/>
          <w:noProof/>
        </w:rPr>
        <w:t xml:space="preserve">  Cursuri speciale : </w:t>
      </w:r>
      <w:r w:rsidRPr="00E45126">
        <w:rPr>
          <w:rFonts w:ascii="Cambria" w:hAnsi="Cambria"/>
          <w:noProof/>
        </w:rPr>
        <w:t>-</w:t>
      </w:r>
    </w:p>
    <w:p w14:paraId="32E4DF14" w14:textId="77777777" w:rsidR="000C7067" w:rsidRPr="00E45126" w:rsidRDefault="000C7067" w:rsidP="000C7067">
      <w:pPr>
        <w:spacing w:line="276" w:lineRule="auto"/>
        <w:ind w:left="-57" w:right="397"/>
        <w:rPr>
          <w:rFonts w:ascii="Cambria" w:hAnsi="Cambria"/>
          <w:b/>
          <w:i/>
          <w:noProof/>
        </w:rPr>
      </w:pPr>
      <w:r w:rsidRPr="00E45126">
        <w:rPr>
          <w:rFonts w:ascii="Cambria" w:hAnsi="Cambria"/>
          <w:b/>
          <w:noProof/>
        </w:rPr>
        <w:t xml:space="preserve">  Aptitudini și calități personale: </w:t>
      </w:r>
      <w:r w:rsidRPr="00E45126">
        <w:rPr>
          <w:rFonts w:ascii="Cambria" w:hAnsi="Cambria"/>
          <w:i/>
          <w:noProof/>
          <w:shd w:val="clear" w:color="auto" w:fill="FFFFFF"/>
        </w:rPr>
        <w:t>rezistență la efort fizic, atenție,  responsabilitate și seriozitate la locul de muncă.</w:t>
      </w:r>
    </w:p>
    <w:p w14:paraId="114EDC1C" w14:textId="77777777" w:rsidR="000C7067" w:rsidRPr="00E45126" w:rsidRDefault="000C7067" w:rsidP="000C7067">
      <w:pPr>
        <w:spacing w:line="276" w:lineRule="auto"/>
        <w:ind w:left="-57" w:right="397"/>
        <w:rPr>
          <w:rFonts w:ascii="Cambria" w:hAnsi="Cambria"/>
          <w:i/>
          <w:noProof/>
        </w:rPr>
      </w:pPr>
      <w:r w:rsidRPr="00E45126">
        <w:rPr>
          <w:rFonts w:ascii="Cambria" w:hAnsi="Cambria"/>
          <w:b/>
          <w:noProof/>
        </w:rPr>
        <w:t xml:space="preserve">  Salarizarea  și  condițiile  de  promovare : </w:t>
      </w:r>
      <w:r w:rsidRPr="00E45126">
        <w:rPr>
          <w:rFonts w:ascii="Cambria" w:hAnsi="Cambria"/>
          <w:i/>
          <w:noProof/>
        </w:rPr>
        <w:t>se realizează  în  conformitate  cu  legislația  în domeniu</w:t>
      </w:r>
    </w:p>
    <w:p w14:paraId="195EC97C" w14:textId="77777777" w:rsidR="000C7067" w:rsidRPr="00E45126" w:rsidRDefault="000C7067" w:rsidP="000C7067">
      <w:pPr>
        <w:rPr>
          <w:rFonts w:ascii="Cambria" w:hAnsi="Cambria"/>
          <w:noProof/>
        </w:rPr>
      </w:pPr>
    </w:p>
    <w:p w14:paraId="64644D12" w14:textId="77777777" w:rsidR="000C7067" w:rsidRPr="00E45126" w:rsidRDefault="000C7067" w:rsidP="000C7067">
      <w:pPr>
        <w:rPr>
          <w:rFonts w:ascii="Cambria" w:hAnsi="Cambria"/>
          <w:noProof/>
        </w:rPr>
      </w:pPr>
      <w:r w:rsidRPr="00E45126">
        <w:rPr>
          <w:rFonts w:ascii="Cambria" w:hAnsi="Cambria"/>
          <w:i/>
          <w:noProof/>
        </w:rPr>
        <w:t xml:space="preserve">            </w:t>
      </w:r>
    </w:p>
    <w:p w14:paraId="76EDA020" w14:textId="77777777" w:rsidR="000C7067" w:rsidRPr="00E45126" w:rsidRDefault="000C7067" w:rsidP="000C7067">
      <w:pPr>
        <w:rPr>
          <w:rFonts w:ascii="Cambria" w:hAnsi="Cambria"/>
          <w:b/>
          <w:noProof/>
        </w:rPr>
      </w:pPr>
    </w:p>
    <w:p w14:paraId="1524DDBE" w14:textId="77777777" w:rsidR="000C7067" w:rsidRPr="00E45126" w:rsidRDefault="000C7067" w:rsidP="000C7067">
      <w:pPr>
        <w:rPr>
          <w:rFonts w:ascii="Cambria" w:hAnsi="Cambria"/>
          <w:b/>
          <w:noProof/>
        </w:rPr>
      </w:pPr>
    </w:p>
    <w:p w14:paraId="425B8E13" w14:textId="77777777" w:rsidR="000C7067" w:rsidRPr="00E45126" w:rsidRDefault="000C7067" w:rsidP="009940F1">
      <w:pPr>
        <w:jc w:val="left"/>
        <w:rPr>
          <w:rFonts w:ascii="Cambria" w:hAnsi="Cambria"/>
          <w:b/>
          <w:bCs/>
          <w:noProof/>
        </w:rPr>
      </w:pPr>
    </w:p>
    <w:p w14:paraId="4D6656C1" w14:textId="77777777" w:rsidR="000C7067" w:rsidRPr="00E45126" w:rsidRDefault="000C7067" w:rsidP="009940F1">
      <w:pPr>
        <w:jc w:val="left"/>
        <w:rPr>
          <w:rFonts w:ascii="Cambria" w:hAnsi="Cambria"/>
          <w:b/>
        </w:rPr>
      </w:pPr>
      <w:r w:rsidRPr="00E45126">
        <w:rPr>
          <w:rFonts w:ascii="Cambria" w:hAnsi="Cambria"/>
          <w:b/>
        </w:rPr>
        <w:t>Director</w:t>
      </w:r>
    </w:p>
    <w:p w14:paraId="6A1AFA82" w14:textId="77777777" w:rsidR="000C7067" w:rsidRPr="00E45126" w:rsidRDefault="000C7067" w:rsidP="009940F1">
      <w:pPr>
        <w:jc w:val="left"/>
        <w:rPr>
          <w:rFonts w:ascii="Cambria" w:hAnsi="Cambria"/>
          <w:b/>
        </w:rPr>
      </w:pPr>
      <w:r w:rsidRPr="00E45126">
        <w:rPr>
          <w:rFonts w:ascii="Cambria" w:hAnsi="Cambria"/>
          <w:b/>
        </w:rPr>
        <w:t>Ing. Nechita Cristinel</w:t>
      </w:r>
    </w:p>
    <w:p w14:paraId="2809499C" w14:textId="77777777" w:rsidR="000C7067" w:rsidRPr="00E45126" w:rsidRDefault="000C7067" w:rsidP="000C7067">
      <w:pPr>
        <w:rPr>
          <w:rFonts w:ascii="Cambria" w:hAnsi="Cambria"/>
          <w:b/>
          <w:bCs/>
          <w:noProof/>
        </w:rPr>
      </w:pPr>
    </w:p>
    <w:p w14:paraId="0759AD3B" w14:textId="77777777" w:rsidR="000C7067" w:rsidRPr="00E45126" w:rsidRDefault="000C7067" w:rsidP="000C7067">
      <w:pPr>
        <w:jc w:val="right"/>
        <w:rPr>
          <w:rFonts w:ascii="Cambria" w:hAnsi="Cambria"/>
          <w:b/>
          <w:bCs/>
          <w:u w:val="single"/>
        </w:rPr>
      </w:pPr>
    </w:p>
    <w:p w14:paraId="165775D2" w14:textId="77777777" w:rsidR="000C7067" w:rsidRPr="00E45126" w:rsidRDefault="000C7067" w:rsidP="000C7067">
      <w:pPr>
        <w:jc w:val="right"/>
        <w:rPr>
          <w:rFonts w:ascii="Cambria" w:hAnsi="Cambria"/>
          <w:b/>
          <w:bCs/>
          <w:u w:val="single"/>
        </w:rPr>
      </w:pPr>
    </w:p>
    <w:p w14:paraId="344FB469" w14:textId="77777777" w:rsidR="000C7067" w:rsidRPr="00E45126" w:rsidRDefault="000C7067" w:rsidP="000C7067">
      <w:pPr>
        <w:jc w:val="right"/>
        <w:rPr>
          <w:rFonts w:ascii="Cambria" w:hAnsi="Cambria"/>
          <w:b/>
          <w:bCs/>
          <w:u w:val="single"/>
        </w:rPr>
      </w:pPr>
    </w:p>
    <w:p w14:paraId="70C8DFAE" w14:textId="77777777" w:rsidR="000C7067" w:rsidRPr="00E45126" w:rsidRDefault="000C7067" w:rsidP="000C7067">
      <w:pPr>
        <w:jc w:val="right"/>
        <w:rPr>
          <w:rFonts w:ascii="Cambria" w:hAnsi="Cambria"/>
          <w:b/>
          <w:bCs/>
          <w:u w:val="single"/>
        </w:rPr>
      </w:pPr>
    </w:p>
    <w:p w14:paraId="653A179C" w14:textId="77777777" w:rsidR="000C7067" w:rsidRPr="00E45126" w:rsidRDefault="000C7067" w:rsidP="000C7067">
      <w:pPr>
        <w:jc w:val="right"/>
        <w:rPr>
          <w:rFonts w:ascii="Cambria" w:hAnsi="Cambria"/>
          <w:b/>
          <w:bCs/>
          <w:u w:val="single"/>
        </w:rPr>
      </w:pPr>
    </w:p>
    <w:p w14:paraId="00A8B031" w14:textId="77777777" w:rsidR="000C7067" w:rsidRPr="00E45126" w:rsidRDefault="000C7067" w:rsidP="000C7067">
      <w:pPr>
        <w:jc w:val="right"/>
        <w:rPr>
          <w:rFonts w:ascii="Cambria" w:hAnsi="Cambria"/>
          <w:b/>
          <w:bCs/>
          <w:u w:val="single"/>
        </w:rPr>
      </w:pPr>
    </w:p>
    <w:p w14:paraId="627BE638" w14:textId="77777777" w:rsidR="000C7067" w:rsidRPr="00E45126" w:rsidRDefault="000C7067" w:rsidP="000C7067">
      <w:pPr>
        <w:jc w:val="right"/>
        <w:rPr>
          <w:rFonts w:ascii="Cambria" w:hAnsi="Cambria"/>
          <w:b/>
          <w:bCs/>
          <w:u w:val="single"/>
        </w:rPr>
      </w:pPr>
    </w:p>
    <w:p w14:paraId="463BE8CE" w14:textId="77777777" w:rsidR="000C7067" w:rsidRPr="00E45126" w:rsidRDefault="000C7067" w:rsidP="000C7067">
      <w:pPr>
        <w:jc w:val="right"/>
        <w:rPr>
          <w:rFonts w:ascii="Cambria" w:hAnsi="Cambria"/>
          <w:b/>
          <w:bCs/>
          <w:u w:val="single"/>
        </w:rPr>
      </w:pPr>
    </w:p>
    <w:p w14:paraId="035F12D0" w14:textId="77777777" w:rsidR="000C7067" w:rsidRPr="00E45126" w:rsidRDefault="000C7067" w:rsidP="000C7067">
      <w:pPr>
        <w:jc w:val="right"/>
        <w:rPr>
          <w:rFonts w:ascii="Cambria" w:hAnsi="Cambria"/>
          <w:b/>
          <w:bCs/>
          <w:u w:val="single"/>
        </w:rPr>
      </w:pPr>
    </w:p>
    <w:p w14:paraId="71615F38" w14:textId="77777777" w:rsidR="000C7067" w:rsidRPr="00E45126" w:rsidRDefault="000C7067" w:rsidP="000C7067">
      <w:pPr>
        <w:jc w:val="right"/>
        <w:rPr>
          <w:rFonts w:ascii="Cambria" w:hAnsi="Cambria"/>
          <w:b/>
          <w:bCs/>
          <w:u w:val="single"/>
        </w:rPr>
      </w:pPr>
    </w:p>
    <w:p w14:paraId="79A52187" w14:textId="0D6997F8" w:rsidR="00635A5F" w:rsidRPr="00D57500" w:rsidRDefault="00635A5F" w:rsidP="000C7067">
      <w:pPr>
        <w:suppressAutoHyphens w:val="0"/>
        <w:autoSpaceDN/>
        <w:spacing w:before="100" w:beforeAutospacing="1" w:after="100" w:afterAutospacing="1"/>
        <w:ind w:left="60" w:right="60" w:firstLine="0"/>
        <w:jc w:val="left"/>
        <w:rPr>
          <w:rFonts w:ascii="Cambria" w:eastAsia="Times New Roman" w:hAnsi="Cambria" w:cs="Times New Roman"/>
          <w:color w:val="333333"/>
          <w:kern w:val="0"/>
          <w:szCs w:val="24"/>
          <w:lang w:eastAsia="en-US"/>
        </w:rPr>
      </w:pPr>
    </w:p>
    <w:sectPr w:rsidR="00635A5F" w:rsidRPr="00D57500" w:rsidSect="00DA5F20">
      <w:headerReference w:type="default" r:id="rId7"/>
      <w:pgSz w:w="12240" w:h="15840"/>
      <w:pgMar w:top="284" w:right="1041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36BC8" w14:textId="77777777" w:rsidR="006B3DD5" w:rsidRDefault="006B3DD5" w:rsidP="00742522">
      <w:pPr>
        <w:spacing w:after="0"/>
      </w:pPr>
      <w:r>
        <w:separator/>
      </w:r>
    </w:p>
  </w:endnote>
  <w:endnote w:type="continuationSeparator" w:id="0">
    <w:p w14:paraId="4283AC71" w14:textId="77777777" w:rsidR="006B3DD5" w:rsidRDefault="006B3DD5" w:rsidP="007425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36553" w14:textId="77777777" w:rsidR="006B3DD5" w:rsidRDefault="006B3DD5" w:rsidP="00742522">
      <w:pPr>
        <w:spacing w:after="0"/>
      </w:pPr>
      <w:r>
        <w:separator/>
      </w:r>
    </w:p>
  </w:footnote>
  <w:footnote w:type="continuationSeparator" w:id="0">
    <w:p w14:paraId="786823E8" w14:textId="77777777" w:rsidR="006B3DD5" w:rsidRDefault="006B3DD5" w:rsidP="007425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Ind w:w="28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63"/>
      <w:gridCol w:w="1984"/>
      <w:gridCol w:w="3953"/>
      <w:gridCol w:w="1417"/>
      <w:gridCol w:w="1701"/>
    </w:tblGrid>
    <w:tr w:rsidR="00742522" w:rsidRPr="005D3E20" w14:paraId="5C41493D" w14:textId="77777777" w:rsidTr="008C46BE">
      <w:trPr>
        <w:trHeight w:val="1393"/>
      </w:trPr>
      <w:tc>
        <w:tcPr>
          <w:tcW w:w="8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15" w:type="dxa"/>
            <w:left w:w="0" w:type="dxa"/>
            <w:bottom w:w="7" w:type="dxa"/>
            <w:right w:w="0" w:type="dxa"/>
          </w:tcMar>
        </w:tcPr>
        <w:p w14:paraId="13CA535C" w14:textId="77777777" w:rsidR="00742522" w:rsidRPr="005D3E20" w:rsidRDefault="00742522" w:rsidP="00742522">
          <w:pPr>
            <w:spacing w:after="0" w:line="249" w:lineRule="auto"/>
            <w:ind w:left="-22" w:right="-23" w:firstLine="0"/>
            <w:jc w:val="left"/>
            <w:rPr>
              <w:sz w:val="16"/>
              <w:szCs w:val="16"/>
            </w:rPr>
          </w:pPr>
          <w:r w:rsidRPr="005D3E20">
            <w:rPr>
              <w:noProof/>
              <w:sz w:val="16"/>
              <w:szCs w:val="16"/>
            </w:rPr>
            <w:drawing>
              <wp:inline distT="0" distB="0" distL="0" distR="0" wp14:anchorId="529FBDBC" wp14:editId="553EBB93">
                <wp:extent cx="556211" cy="848618"/>
                <wp:effectExtent l="0" t="0" r="0" b="8632"/>
                <wp:docPr id="1963449037" name="Imagine 1963449037" descr="A red blue and white shield with a crown and a red and white shield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8523254" name="Picture 9" descr="A red blue and white shield with a crown and a red and white shield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11" cy="848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15" w:type="dxa"/>
            <w:left w:w="0" w:type="dxa"/>
            <w:bottom w:w="7" w:type="dxa"/>
            <w:right w:w="0" w:type="dxa"/>
          </w:tcMar>
          <w:vAlign w:val="center"/>
        </w:tcPr>
        <w:p w14:paraId="53ECB50E" w14:textId="77777777" w:rsidR="00742522" w:rsidRPr="005D3E20" w:rsidRDefault="00742522" w:rsidP="00742522">
          <w:pPr>
            <w:spacing w:after="0" w:line="249" w:lineRule="auto"/>
            <w:ind w:left="122" w:right="0" w:firstLine="0"/>
            <w:jc w:val="center"/>
            <w:rPr>
              <w:b/>
              <w:sz w:val="16"/>
              <w:szCs w:val="16"/>
            </w:rPr>
          </w:pPr>
          <w:r w:rsidRPr="005D3E20">
            <w:rPr>
              <w:b/>
              <w:sz w:val="16"/>
              <w:szCs w:val="16"/>
            </w:rPr>
            <w:t>ROMÂNIA</w:t>
          </w:r>
        </w:p>
        <w:p w14:paraId="3AEAC29D" w14:textId="77777777" w:rsidR="00742522" w:rsidRPr="005D3E20" w:rsidRDefault="00742522" w:rsidP="00742522">
          <w:pPr>
            <w:spacing w:after="0" w:line="249" w:lineRule="auto"/>
            <w:ind w:left="122" w:right="0" w:firstLine="0"/>
            <w:jc w:val="center"/>
            <w:rPr>
              <w:b/>
              <w:sz w:val="16"/>
              <w:szCs w:val="16"/>
            </w:rPr>
          </w:pPr>
          <w:r w:rsidRPr="005D3E20">
            <w:rPr>
              <w:b/>
              <w:sz w:val="16"/>
              <w:szCs w:val="16"/>
            </w:rPr>
            <w:t>JUDEȚUL VASLUI</w:t>
          </w:r>
        </w:p>
        <w:p w14:paraId="5B38C36C" w14:textId="77777777" w:rsidR="00742522" w:rsidRPr="005D3E20" w:rsidRDefault="00742522" w:rsidP="00742522">
          <w:pPr>
            <w:spacing w:after="0" w:line="249" w:lineRule="auto"/>
            <w:ind w:left="122" w:right="0" w:firstLine="0"/>
            <w:jc w:val="center"/>
            <w:rPr>
              <w:b/>
              <w:sz w:val="16"/>
              <w:szCs w:val="16"/>
            </w:rPr>
          </w:pPr>
          <w:r w:rsidRPr="005D3E20">
            <w:rPr>
              <w:b/>
              <w:sz w:val="16"/>
              <w:szCs w:val="16"/>
            </w:rPr>
            <w:t>MUNICIPIUL VASLUI</w:t>
          </w:r>
        </w:p>
        <w:p w14:paraId="2BADDD87" w14:textId="77777777" w:rsidR="00742522" w:rsidRPr="005D3E20" w:rsidRDefault="00742522" w:rsidP="00742522">
          <w:pPr>
            <w:spacing w:after="0" w:line="249" w:lineRule="auto"/>
            <w:ind w:left="122" w:right="0" w:firstLine="0"/>
            <w:jc w:val="center"/>
            <w:rPr>
              <w:b/>
              <w:sz w:val="16"/>
              <w:szCs w:val="16"/>
            </w:rPr>
          </w:pPr>
          <w:r w:rsidRPr="005D3E20">
            <w:rPr>
              <w:b/>
              <w:sz w:val="16"/>
              <w:szCs w:val="16"/>
            </w:rPr>
            <w:t>CONSILIUL LOCAL</w:t>
          </w:r>
        </w:p>
        <w:p w14:paraId="48184EF9" w14:textId="77777777" w:rsidR="00742522" w:rsidRPr="005D3E20" w:rsidRDefault="00742522" w:rsidP="00742522">
          <w:pPr>
            <w:spacing w:after="0" w:line="249" w:lineRule="auto"/>
            <w:ind w:left="122" w:right="0" w:firstLine="0"/>
            <w:jc w:val="center"/>
            <w:rPr>
              <w:rStyle w:val="Fontdeparagrafimplicit1"/>
              <w:b/>
              <w:sz w:val="16"/>
              <w:szCs w:val="16"/>
            </w:rPr>
          </w:pPr>
          <w:r w:rsidRPr="005D3E20">
            <w:rPr>
              <w:rStyle w:val="Fontdeparagrafimplicit1"/>
              <w:b/>
              <w:sz w:val="16"/>
              <w:szCs w:val="16"/>
            </w:rPr>
            <w:t>DIRECȚIA ADMINISTRARE PIEȚE,</w:t>
          </w:r>
        </w:p>
        <w:p w14:paraId="679A7282" w14:textId="77777777" w:rsidR="00742522" w:rsidRPr="005D3E20" w:rsidRDefault="00742522" w:rsidP="00742522">
          <w:pPr>
            <w:spacing w:after="0" w:line="249" w:lineRule="auto"/>
            <w:ind w:left="122" w:right="0" w:firstLine="0"/>
            <w:jc w:val="center"/>
            <w:rPr>
              <w:sz w:val="16"/>
              <w:szCs w:val="16"/>
            </w:rPr>
          </w:pPr>
          <w:r w:rsidRPr="005D3E20">
            <w:rPr>
              <w:rStyle w:val="Fontdeparagrafimplicit1"/>
              <w:b/>
              <w:sz w:val="16"/>
              <w:szCs w:val="16"/>
            </w:rPr>
            <w:t>TÂRGURI ȘI OBOARE</w:t>
          </w:r>
        </w:p>
      </w:tc>
      <w:tc>
        <w:tcPr>
          <w:tcW w:w="39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15" w:type="dxa"/>
            <w:left w:w="0" w:type="dxa"/>
            <w:bottom w:w="7" w:type="dxa"/>
            <w:right w:w="0" w:type="dxa"/>
          </w:tcMar>
          <w:vAlign w:val="center"/>
        </w:tcPr>
        <w:p w14:paraId="2B27CD14" w14:textId="77777777" w:rsidR="00742522" w:rsidRPr="005D3E20" w:rsidRDefault="00742522" w:rsidP="00742522">
          <w:pPr>
            <w:spacing w:after="0"/>
            <w:ind w:left="0" w:right="0" w:firstLine="0"/>
            <w:jc w:val="center"/>
            <w:rPr>
              <w:i/>
              <w:iCs/>
              <w:sz w:val="16"/>
              <w:szCs w:val="16"/>
            </w:rPr>
          </w:pPr>
          <w:r w:rsidRPr="005D3E20">
            <w:rPr>
              <w:i/>
              <w:iCs/>
              <w:sz w:val="16"/>
              <w:szCs w:val="16"/>
            </w:rPr>
            <w:t>Tel.: +40235/310811</w:t>
          </w:r>
        </w:p>
        <w:p w14:paraId="30F348AA" w14:textId="77777777" w:rsidR="00742522" w:rsidRPr="005D3E20" w:rsidRDefault="00742522" w:rsidP="00742522">
          <w:pPr>
            <w:spacing w:after="0"/>
            <w:ind w:left="0" w:right="0" w:firstLine="0"/>
            <w:jc w:val="center"/>
            <w:rPr>
              <w:i/>
              <w:iCs/>
              <w:sz w:val="16"/>
              <w:szCs w:val="16"/>
            </w:rPr>
          </w:pPr>
          <w:r w:rsidRPr="005D3E20">
            <w:rPr>
              <w:i/>
              <w:iCs/>
              <w:sz w:val="16"/>
              <w:szCs w:val="16"/>
            </w:rPr>
            <w:t xml:space="preserve">E-mail: </w:t>
          </w:r>
          <w:hyperlink r:id="rId2" w:history="1">
            <w:r w:rsidRPr="005D3E20">
              <w:rPr>
                <w:rStyle w:val="Hyperlink"/>
                <w:i/>
                <w:iCs/>
                <w:sz w:val="16"/>
                <w:szCs w:val="16"/>
              </w:rPr>
              <w:t>contact@dapto-vaslui.ro</w:t>
            </w:r>
          </w:hyperlink>
          <w:r w:rsidRPr="005D3E20">
            <w:rPr>
              <w:i/>
              <w:iCs/>
              <w:sz w:val="16"/>
              <w:szCs w:val="16"/>
            </w:rPr>
            <w:t xml:space="preserve"> </w:t>
          </w:r>
        </w:p>
        <w:p w14:paraId="003777C8" w14:textId="77777777" w:rsidR="00742522" w:rsidRPr="005D3E20" w:rsidRDefault="006B3DD5" w:rsidP="00742522">
          <w:pPr>
            <w:spacing w:after="0"/>
            <w:ind w:left="0" w:right="0" w:firstLine="0"/>
            <w:jc w:val="center"/>
            <w:rPr>
              <w:sz w:val="16"/>
              <w:szCs w:val="16"/>
            </w:rPr>
          </w:pPr>
          <w:hyperlink r:id="rId3" w:history="1">
            <w:r w:rsidR="00742522" w:rsidRPr="005D3E20">
              <w:rPr>
                <w:rStyle w:val="Hyperlink"/>
                <w:i/>
                <w:iCs/>
                <w:sz w:val="16"/>
                <w:szCs w:val="16"/>
              </w:rPr>
              <w:t>pmv@primariavaslui.ro</w:t>
            </w:r>
          </w:hyperlink>
        </w:p>
        <w:p w14:paraId="6AFAD4D9" w14:textId="77777777" w:rsidR="00742522" w:rsidRPr="005D3E20" w:rsidRDefault="00742522" w:rsidP="00742522">
          <w:pPr>
            <w:spacing w:after="0"/>
            <w:ind w:left="0" w:right="0" w:firstLine="0"/>
            <w:jc w:val="center"/>
            <w:rPr>
              <w:sz w:val="16"/>
              <w:szCs w:val="16"/>
            </w:rPr>
          </w:pPr>
          <w:r w:rsidRPr="005D3E20">
            <w:rPr>
              <w:rStyle w:val="Fontdeparagrafimplicit1"/>
              <w:i/>
              <w:iCs/>
              <w:sz w:val="16"/>
              <w:szCs w:val="16"/>
            </w:rPr>
            <w:t xml:space="preserve">Web: </w:t>
          </w:r>
          <w:hyperlink r:id="rId4" w:history="1">
            <w:r w:rsidRPr="005D3E20">
              <w:rPr>
                <w:rStyle w:val="Hyperlink"/>
                <w:i/>
                <w:iCs/>
                <w:sz w:val="16"/>
                <w:szCs w:val="16"/>
              </w:rPr>
              <w:t>www.dapto-vaslui.ro</w:t>
            </w:r>
          </w:hyperlink>
          <w:r w:rsidRPr="005D3E20">
            <w:rPr>
              <w:rStyle w:val="Hyperlink"/>
              <w:color w:val="auto"/>
              <w:sz w:val="16"/>
              <w:szCs w:val="16"/>
              <w:u w:val="none"/>
            </w:rPr>
            <w:t>,</w:t>
          </w:r>
          <w:r w:rsidRPr="005D3E20">
            <w:rPr>
              <w:rStyle w:val="Hyperlink"/>
              <w:sz w:val="16"/>
              <w:szCs w:val="16"/>
              <w:u w:val="none"/>
            </w:rPr>
            <w:t xml:space="preserve"> </w:t>
          </w:r>
          <w:hyperlink r:id="rId5" w:history="1">
            <w:r w:rsidRPr="005D3E20">
              <w:rPr>
                <w:rStyle w:val="Hyperlink"/>
                <w:i/>
                <w:iCs/>
                <w:sz w:val="16"/>
                <w:szCs w:val="16"/>
              </w:rPr>
              <w:t>www.primariavaslui.ro</w:t>
            </w:r>
          </w:hyperlink>
          <w:r w:rsidRPr="005D3E20">
            <w:rPr>
              <w:rStyle w:val="Fontdeparagrafimplicit1"/>
              <w:i/>
              <w:iCs/>
              <w:sz w:val="16"/>
              <w:szCs w:val="16"/>
            </w:rPr>
            <w:t xml:space="preserve">  </w:t>
          </w:r>
        </w:p>
        <w:p w14:paraId="33C47495" w14:textId="77777777" w:rsidR="00742522" w:rsidRPr="005D3E20" w:rsidRDefault="00742522" w:rsidP="00742522">
          <w:pPr>
            <w:spacing w:after="0"/>
            <w:ind w:left="0" w:right="0" w:firstLine="0"/>
            <w:jc w:val="center"/>
            <w:rPr>
              <w:i/>
              <w:iCs/>
              <w:sz w:val="16"/>
              <w:szCs w:val="16"/>
            </w:rPr>
          </w:pPr>
          <w:r w:rsidRPr="005D3E20">
            <w:rPr>
              <w:i/>
              <w:iCs/>
              <w:sz w:val="16"/>
              <w:szCs w:val="16"/>
            </w:rPr>
            <w:t xml:space="preserve">CIF 27866395        </w:t>
          </w:r>
        </w:p>
        <w:p w14:paraId="12B941A3" w14:textId="77777777" w:rsidR="00742522" w:rsidRPr="005D3E20" w:rsidRDefault="00742522" w:rsidP="00742522">
          <w:pPr>
            <w:spacing w:after="0"/>
            <w:ind w:left="0" w:right="0" w:firstLine="0"/>
            <w:jc w:val="center"/>
            <w:rPr>
              <w:sz w:val="16"/>
              <w:szCs w:val="16"/>
            </w:rPr>
          </w:pPr>
          <w:r w:rsidRPr="005D3E20">
            <w:rPr>
              <w:i/>
              <w:iCs/>
              <w:sz w:val="16"/>
              <w:szCs w:val="16"/>
            </w:rPr>
            <w:t>Str. Decebal nr. 30, Vaslui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17C4F5" w14:textId="77777777" w:rsidR="00742522" w:rsidRPr="005D3E20" w:rsidRDefault="00742522" w:rsidP="00742522">
          <w:pPr>
            <w:spacing w:after="0"/>
            <w:ind w:left="0" w:right="0" w:firstLine="0"/>
            <w:jc w:val="center"/>
            <w:rPr>
              <w:sz w:val="16"/>
              <w:szCs w:val="16"/>
            </w:rPr>
          </w:pPr>
          <w:r w:rsidRPr="005D3E20">
            <w:rPr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62AECDEB" wp14:editId="671E9034">
                <wp:simplePos x="0" y="0"/>
                <wp:positionH relativeFrom="column">
                  <wp:posOffset>103505</wp:posOffset>
                </wp:positionH>
                <wp:positionV relativeFrom="page">
                  <wp:posOffset>81280</wp:posOffset>
                </wp:positionV>
                <wp:extent cx="704850" cy="802976"/>
                <wp:effectExtent l="0" t="0" r="0" b="0"/>
                <wp:wrapNone/>
                <wp:docPr id="863067249" name="Imagine 863067249" descr="C:\Users\tzet\Desktop\antet\MUNICIPIUL VASLUI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56" descr="C:\Users\tzet\Desktop\antet\MUNICIPIUL VASLUI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02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EBD46D" w14:textId="77777777" w:rsidR="00742522" w:rsidRPr="005D3E20" w:rsidRDefault="00742522" w:rsidP="00742522">
          <w:pPr>
            <w:spacing w:after="0"/>
            <w:ind w:left="0" w:right="0" w:firstLine="0"/>
            <w:jc w:val="center"/>
            <w:rPr>
              <w:b/>
              <w:noProof/>
              <w:sz w:val="16"/>
              <w:szCs w:val="16"/>
              <w:lang w:val="en-US" w:eastAsia="en-US"/>
            </w:rPr>
          </w:pPr>
          <w:r w:rsidRPr="005D3E20">
            <w:rPr>
              <w:b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1A8F00F2" wp14:editId="7B240686">
                <wp:simplePos x="0" y="0"/>
                <wp:positionH relativeFrom="column">
                  <wp:posOffset>31115</wp:posOffset>
                </wp:positionH>
                <wp:positionV relativeFrom="page">
                  <wp:posOffset>266700</wp:posOffset>
                </wp:positionV>
                <wp:extent cx="889200" cy="352800"/>
                <wp:effectExtent l="0" t="0" r="6350" b="9525"/>
                <wp:wrapNone/>
                <wp:docPr id="1754066893" name="Imagine 1754066893" descr="A close-up of a black background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3917019" name="Picture 1" descr="A close-up of a black background&#10;&#10;Description automatically generated with low confidence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200" cy="35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5FB225B" w14:textId="22B86989" w:rsidR="00742522" w:rsidRDefault="008C46BE" w:rsidP="00742522">
    <w:pPr>
      <w:spacing w:after="0"/>
      <w:ind w:left="-567" w:right="-851"/>
      <w:rPr>
        <w:b/>
        <w:i/>
        <w:sz w:val="20"/>
        <w:szCs w:val="20"/>
      </w:rPr>
    </w:pPr>
    <w:r>
      <w:rPr>
        <w:b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7948D0" wp14:editId="32B76A97">
              <wp:simplePos x="0" y="0"/>
              <wp:positionH relativeFrom="column">
                <wp:posOffset>4273550</wp:posOffset>
              </wp:positionH>
              <wp:positionV relativeFrom="paragraph">
                <wp:posOffset>68580</wp:posOffset>
              </wp:positionV>
              <wp:extent cx="2226310" cy="0"/>
              <wp:effectExtent l="0" t="19050" r="21590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263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1781F3C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5pt,5.4pt" to="511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XyswEAAEkDAAAOAAAAZHJzL2Uyb0RvYy54bWysU01v2zAMvQ/YfxB8X+x4aFcYcXpIm126&#10;LUC7H8BIsi1UFgVRiZ1/P0pNsmK7DfNBoPjx9PhIr+7n0YqjDmTQtcVyURVCO4nKuL4tfr5sP90V&#10;giI4BRadbouTpuJ+/fHDavKNrnFAq3QQDOKomXxbDDH6pixJDnoEWqDXjoMdhhEiX0NfqgATo4+2&#10;rKvqtpwwKB9QaiL2PrwFi3XG7zot44+uIx2FbQvmFvMZ8rlPZ7leQdMH8IORZxrwDyxGMI4fvUI9&#10;QARxCOYvqNHIgIRdXEgcS+w6I3XugbtZVn908zyA17kXFof8VSb6f7Dy+3HjdiFRl7N79k8oX0k4&#10;3Azgep0JvJw8D26ZpConT821JF3I74LYT99QcQ4cImYV5i6MCZL7E3MW+3QVW89RSHbWdX37eckz&#10;kZdYCc2l0AeKXzWOIhltYY1LOkADxyeKiQg0l5Tkdrg11uZZWicmBr+7+XKTKwitUSma8ij0+40N&#10;4gi8DtttxV9uiyPv0wIenMpogwb1eLYjGPtm8+vWndVIAqRto2aP6rQLF5V4XpnmebfSQry/5+rf&#10;f8D6FwAAAP//AwBQSwMEFAAGAAgAAAAhAJwhTMLdAAAACgEAAA8AAABkcnMvZG93bnJldi54bWxM&#10;j81OwzAQhO9IvIO1SNyoTSqFKsSpCoIbEiL89OrGSxw1Xkexm6Zvz1Yc4Lgzo9n5yvXsezHhGLtA&#10;Gm4XCgRSE2xHrYaP9+ebFYiYDFnTB0INJ4ywri4vSlPYcKQ3nOrUCi6hWBgNLqWhkDI2Dr2JizAg&#10;sfcdRm8Sn2Mr7WiOXO57mSmVS2864g/ODPjosNnXB69h/lpt3PYlPTyFz1e3n7e1n7KT1tdX8+Ye&#10;RMI5/YXhPJ+nQ8WbduFANopeQ363ZJbEhmKEc0BlyxzE7leRVSn/I1Q/AAAA//8DAFBLAQItABQA&#10;BgAIAAAAIQC2gziS/gAAAOEBAAATAAAAAAAAAAAAAAAAAAAAAABbQ29udGVudF9UeXBlc10ueG1s&#10;UEsBAi0AFAAGAAgAAAAhADj9If/WAAAAlAEAAAsAAAAAAAAAAAAAAAAALwEAAF9yZWxzLy5yZWxz&#10;UEsBAi0AFAAGAAgAAAAhAM1g9fKzAQAASQMAAA4AAAAAAAAAAAAAAAAALgIAAGRycy9lMm9Eb2Mu&#10;eG1sUEsBAi0AFAAGAAgAAAAhAJwhTMLdAAAACgEAAA8AAAAAAAAAAAAAAAAADQQAAGRycy9kb3du&#10;cmV2LnhtbFBLBQYAAAAABAAEAPMAAAAXBQAAAAA=&#10;" strokecolor="red" strokeweight="2.25pt"/>
          </w:pict>
        </mc:Fallback>
      </mc:AlternateContent>
    </w:r>
    <w:r w:rsidR="00742522">
      <w:rPr>
        <w:b/>
        <w:i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8650F2B" wp14:editId="202AA5FA">
              <wp:simplePos x="0" y="0"/>
              <wp:positionH relativeFrom="margin">
                <wp:posOffset>168682</wp:posOffset>
              </wp:positionH>
              <wp:positionV relativeFrom="paragraph">
                <wp:posOffset>63856</wp:posOffset>
              </wp:positionV>
              <wp:extent cx="2231136" cy="0"/>
              <wp:effectExtent l="0" t="19050" r="3619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31136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7749C66"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3.3pt,5.05pt" to="18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ixsgEAAEkDAAAOAAAAZHJzL2Uyb0RvYy54bWysU8Fu2zAMvQ/YPwi6L45TtCuMOD2kyy7d&#10;FqDdBzCSbAuTRYFU4uTvJ6lJWmy3YT4IpEg+PT7Sy4fj6MTBEFv0raxncymMV6it71v582Xz6V4K&#10;juA1OPSmlSfD8mH18cNyCo1Z4IBOGxIJxHMzhVYOMYamqlgNZgSeYTA+BTukEWJyqa80wZTQR1ct&#10;5vO7akLSgVAZ5nT7+BqUq4LfdUbFH13HJgrXysQtlpPKuctntVpC0xOEwaozDfgHFiNYnx69Qj1C&#10;BLEn+xfUaBUhYxdnCscKu84qU3pI3dTzP7p5HiCY0ksSh8NVJv5/sOr7Ye23lKmro38OT6h+sfC4&#10;HsD3phB4OYU0uDpLVU2Bm2tJdjhsSeymb6hTDuwjFhWOHY0ZMvUnjkXs01Vsc4xCpcvF4qaub+6k&#10;UJdYBc2lMBDHrwZHkY1WOuuzDtDA4YljJgLNJSVfe9xY58osnRdTAr+//XxbKhid1Tma85j63dqR&#10;OEBeh/RtNqWtFHmfRrj3uqANBvSXsx3Bulc7ve78WY0sQN42bnaoT1u6qJTmVWiedysvxHu/VL/9&#10;AavfAAAA//8DAFBLAwQUAAYACAAAACEAUy6VmdsAAAAIAQAADwAAAGRycy9kb3ducmV2LnhtbExP&#10;TU/CQBC9k/AfNmPCTbaUpJLaLRETD54IaEy8Ld2hbejO1t0tFH+9YzzIcd7XvFesR9uJM/rQOlKw&#10;mCcgkCpnWqoVvL+93K9AhKjJ6M4RKrhigHU5nRQ6N+5COzzvYy04hEKuFTQx9rmUoWrQ6jB3PRJz&#10;R+etjnz6WhqvLxxuO5kmSSatbok/NLrH5war036wXOPruvw4vTqTHuUumk8/bLbfg1Kzu/HpEUTE&#10;Mf6L4bc+e6DkTgc3kAmiU5BmGSsZTxYgmF8+rHjb4Q+QZSFvB5Q/AAAA//8DAFBLAQItABQABgAI&#10;AAAAIQC2gziS/gAAAOEBAAATAAAAAAAAAAAAAAAAAAAAAABbQ29udGVudF9UeXBlc10ueG1sUEsB&#10;Ai0AFAAGAAgAAAAhADj9If/WAAAAlAEAAAsAAAAAAAAAAAAAAAAALwEAAF9yZWxzLy5yZWxzUEsB&#10;Ai0AFAAGAAgAAAAhAFt0SLGyAQAASQMAAA4AAAAAAAAAAAAAAAAALgIAAGRycy9lMm9Eb2MueG1s&#10;UEsBAi0AFAAGAAgAAAAhAFMulZnbAAAACAEAAA8AAAAAAAAAAAAAAAAADAQAAGRycy9kb3ducmV2&#10;LnhtbFBLBQYAAAAABAAEAPMAAAAUBQAAAAA=&#10;" strokecolor="blue" strokeweight="2.25pt">
              <w10:wrap anchorx="margin"/>
            </v:line>
          </w:pict>
        </mc:Fallback>
      </mc:AlternateContent>
    </w:r>
    <w:r w:rsidR="00742522">
      <w:rPr>
        <w:b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61A8BE" wp14:editId="6A7E026B">
              <wp:simplePos x="0" y="0"/>
              <wp:positionH relativeFrom="column">
                <wp:posOffset>2399817</wp:posOffset>
              </wp:positionH>
              <wp:positionV relativeFrom="paragraph">
                <wp:posOffset>63856</wp:posOffset>
              </wp:positionV>
              <wp:extent cx="2285238" cy="14630"/>
              <wp:effectExtent l="19050" t="19050" r="20320" b="2349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5238" cy="1463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02690D45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95pt,5.05pt" to="368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eCtgEAAE0DAAAOAAAAZHJzL2Uyb0RvYy54bWysU01v2zAMvQ/YfxB8X+y4SxcYcXpIl126&#10;LUC7H8BIsi1MFgVRiZN/P0pNsq/bMB8EUSQfHx/p1cNptOKoAxl0bTGfVYXQTqIyrm+Lby/bd8tC&#10;UASnwKLTbXHWVDys375ZTb7RNQ5olQ6CQRw1k2+LIUbflCXJQY9AM/TasbPDMEJkM/SlCjAx+mjL&#10;uqruywmD8gGlJuLXx1dnsc74Xadl/Np1pKOwbcHcYj5DPvfpLNcraPoAfjDyQgP+gcUIxnHRG9Qj&#10;RBCHYP6CGo0MSNjFmcSxxK4zUuceuJt59Uc3zwN4nXthccjfZKL/Byu/HDduFxJ1eXLP/gnldxIO&#10;NwO4XmcCL2fPg5snqcrJU3NLSQb5XRD76TMqjoFDxKzCqQtjguT+xCmLfb6JrU9RSH6s6+WivuP1&#10;kOybv7+/y8Moobkm+0Dxk8ZRpEtbWOOSFtDA8YliIgPNNSQ9O9waa/M8rRMTF1guPixyBqE1KnlT&#10;HIV+v7FBHIFXYstfdS38W1jAg1MZbdCgPl7uEYx9vXN16y6KJBHSxlGzR3XehatSPLNM87JfaSl+&#10;tXP2z79g/QMAAP//AwBQSwMEFAAGAAgAAAAhAMN6yivgAAAACQEAAA8AAABkcnMvZG93bnJldi54&#10;bWxMj8FOwzAQRO9I/IO1SNyo0xRIG+JUbSXUAyBE2w/YxksSiO3IdpvA17Oc4LgzT7MzxXI0nTiT&#10;D62zCqaTBATZyunW1goO+8ebOYgQ0WrsnCUFXxRgWV5eFJhrN9g3Ou9iLTjEhhwVNDH2uZShashg&#10;mLieLHvvzhuMfPpaao8Dh5tOpklyLw22lj802NOmoepzdzIK3Mfqbtiuv8cX3Pj9U6qft+vXuVLX&#10;V+PqAUSkMf7B8Fufq0PJnY7uZHUQnYJZli0YZSOZgmAgm2W85chCeguyLOT/BeUPAAAA//8DAFBL&#10;AQItABQABgAIAAAAIQC2gziS/gAAAOEBAAATAAAAAAAAAAAAAAAAAAAAAABbQ29udGVudF9UeXBl&#10;c10ueG1sUEsBAi0AFAAGAAgAAAAhADj9If/WAAAAlAEAAAsAAAAAAAAAAAAAAAAALwEAAF9yZWxz&#10;Ly5yZWxzUEsBAi0AFAAGAAgAAAAhAIE8J4K2AQAATQMAAA4AAAAAAAAAAAAAAAAALgIAAGRycy9l&#10;Mm9Eb2MueG1sUEsBAi0AFAAGAAgAAAAhAMN6yivgAAAACQEAAA8AAAAAAAAAAAAAAAAAEAQAAGRy&#10;cy9kb3ducmV2LnhtbFBLBQYAAAAABAAEAPMAAAAdBQAAAAA=&#10;" strokecolor="yellow" strokeweight="2.25pt"/>
          </w:pict>
        </mc:Fallback>
      </mc:AlternateContent>
    </w:r>
  </w:p>
  <w:p w14:paraId="4FA39BE0" w14:textId="19030079" w:rsidR="00742522" w:rsidRDefault="00742522" w:rsidP="00742522">
    <w:pPr>
      <w:spacing w:after="39" w:line="249" w:lineRule="auto"/>
      <w:ind w:left="115" w:righ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55C"/>
      </v:shape>
    </w:pict>
  </w:numPicBullet>
  <w:abstractNum w:abstractNumId="0" w15:restartNumberingAfterBreak="0">
    <w:nsid w:val="005F6BC8"/>
    <w:multiLevelType w:val="hybridMultilevel"/>
    <w:tmpl w:val="C9E4A272"/>
    <w:lvl w:ilvl="0" w:tplc="D2B64FE0">
      <w:numFmt w:val="bullet"/>
      <w:lvlText w:val="-"/>
      <w:lvlJc w:val="left"/>
      <w:pPr>
        <w:ind w:left="2400" w:hanging="360"/>
      </w:pPr>
      <w:rPr>
        <w:rFonts w:ascii="Times New Roman" w:eastAsia="Trebuchet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006F601E"/>
    <w:multiLevelType w:val="hybridMultilevel"/>
    <w:tmpl w:val="5108F3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77E1F30"/>
    <w:multiLevelType w:val="multilevel"/>
    <w:tmpl w:val="6AD4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C331C"/>
    <w:multiLevelType w:val="hybridMultilevel"/>
    <w:tmpl w:val="C74ADF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0346CD"/>
    <w:multiLevelType w:val="hybridMultilevel"/>
    <w:tmpl w:val="7DD4C0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74D81"/>
    <w:multiLevelType w:val="multilevel"/>
    <w:tmpl w:val="23A2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35110"/>
    <w:multiLevelType w:val="hybridMultilevel"/>
    <w:tmpl w:val="8DB86CCA"/>
    <w:lvl w:ilvl="0" w:tplc="50BA81F8">
      <w:numFmt w:val="bullet"/>
      <w:lvlText w:val="-"/>
      <w:lvlJc w:val="left"/>
      <w:pPr>
        <w:ind w:left="2040" w:hanging="360"/>
      </w:pPr>
      <w:rPr>
        <w:rFonts w:ascii="Times New Roman" w:eastAsia="Trebuchet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21976151"/>
    <w:multiLevelType w:val="hybridMultilevel"/>
    <w:tmpl w:val="0AB628A6"/>
    <w:lvl w:ilvl="0" w:tplc="0418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3F67EF"/>
    <w:multiLevelType w:val="hybridMultilevel"/>
    <w:tmpl w:val="41E8AC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134"/>
        </w:tabs>
        <w:ind w:left="774" w:firstLine="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115"/>
        </w:tabs>
        <w:ind w:left="2115" w:hanging="495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C33068"/>
    <w:multiLevelType w:val="multilevel"/>
    <w:tmpl w:val="AAE2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94BC7"/>
    <w:multiLevelType w:val="hybridMultilevel"/>
    <w:tmpl w:val="2F1242D0"/>
    <w:lvl w:ilvl="0" w:tplc="FFFFFFFF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29514B67"/>
    <w:multiLevelType w:val="hybridMultilevel"/>
    <w:tmpl w:val="2FDEB228"/>
    <w:lvl w:ilvl="0" w:tplc="08FC27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7B528D"/>
    <w:multiLevelType w:val="hybridMultilevel"/>
    <w:tmpl w:val="7152E162"/>
    <w:lvl w:ilvl="0" w:tplc="50BA81F8">
      <w:numFmt w:val="bullet"/>
      <w:lvlText w:val="-"/>
      <w:lvlJc w:val="left"/>
      <w:pPr>
        <w:ind w:left="1710" w:hanging="360"/>
      </w:pPr>
      <w:rPr>
        <w:rFonts w:ascii="Times New Roman" w:eastAsia="Trebuchet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318C7BBB"/>
    <w:multiLevelType w:val="hybridMultilevel"/>
    <w:tmpl w:val="BE74E6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A1C1D"/>
    <w:multiLevelType w:val="multilevel"/>
    <w:tmpl w:val="5A62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676CF"/>
    <w:multiLevelType w:val="hybridMultilevel"/>
    <w:tmpl w:val="7464A360"/>
    <w:lvl w:ilvl="0" w:tplc="0418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11A40C6"/>
    <w:multiLevelType w:val="hybridMultilevel"/>
    <w:tmpl w:val="978EB4C0"/>
    <w:lvl w:ilvl="0" w:tplc="3DD0B93A">
      <w:numFmt w:val="bullet"/>
      <w:lvlText w:val="-"/>
      <w:lvlJc w:val="left"/>
      <w:pPr>
        <w:ind w:left="644" w:hanging="360"/>
      </w:pPr>
      <w:rPr>
        <w:rFonts w:ascii="Trebuchet MS" w:eastAsia="Trebuchet MS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20C03FA"/>
    <w:multiLevelType w:val="hybridMultilevel"/>
    <w:tmpl w:val="A1A4BE3A"/>
    <w:lvl w:ilvl="0" w:tplc="D89EE11C">
      <w:numFmt w:val="bullet"/>
      <w:lvlText w:val="-"/>
      <w:lvlJc w:val="left"/>
      <w:pPr>
        <w:ind w:left="786" w:hanging="360"/>
      </w:pPr>
      <w:rPr>
        <w:rFonts w:ascii="Times New Roman" w:eastAsia="Trebuchet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9C97B73"/>
    <w:multiLevelType w:val="hybridMultilevel"/>
    <w:tmpl w:val="E418E7D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C1D6CBCE">
      <w:start w:val="31"/>
      <w:numFmt w:val="bullet"/>
      <w:lvlText w:val="-"/>
      <w:lvlJc w:val="left"/>
      <w:pPr>
        <w:ind w:left="150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D3C325B"/>
    <w:multiLevelType w:val="multilevel"/>
    <w:tmpl w:val="041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3C86943"/>
    <w:multiLevelType w:val="hybridMultilevel"/>
    <w:tmpl w:val="0A00DCFC"/>
    <w:lvl w:ilvl="0" w:tplc="7F5084C2">
      <w:start w:val="1"/>
      <w:numFmt w:val="bullet"/>
      <w:lvlText w:val=""/>
      <w:lvlJc w:val="left"/>
      <w:pPr>
        <w:ind w:left="201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1" w15:restartNumberingAfterBreak="0">
    <w:nsid w:val="60776EFC"/>
    <w:multiLevelType w:val="hybridMultilevel"/>
    <w:tmpl w:val="6BA0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5A440D"/>
    <w:multiLevelType w:val="multilevel"/>
    <w:tmpl w:val="0748CD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rebuchet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24EC7"/>
    <w:multiLevelType w:val="hybridMultilevel"/>
    <w:tmpl w:val="C04E1B6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965394"/>
    <w:multiLevelType w:val="hybridMultilevel"/>
    <w:tmpl w:val="30C8F08C"/>
    <w:lvl w:ilvl="0" w:tplc="B71C4B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6DD42D6C"/>
    <w:multiLevelType w:val="multilevel"/>
    <w:tmpl w:val="2E8871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rebuchet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17"/>
  </w:num>
  <w:num w:numId="5">
    <w:abstractNumId w:val="19"/>
  </w:num>
  <w:num w:numId="6">
    <w:abstractNumId w:val="15"/>
  </w:num>
  <w:num w:numId="7">
    <w:abstractNumId w:val="7"/>
  </w:num>
  <w:num w:numId="8">
    <w:abstractNumId w:val="18"/>
  </w:num>
  <w:num w:numId="9">
    <w:abstractNumId w:val="1"/>
  </w:num>
  <w:num w:numId="10">
    <w:abstractNumId w:val="3"/>
  </w:num>
  <w:num w:numId="11">
    <w:abstractNumId w:val="4"/>
  </w:num>
  <w:num w:numId="12">
    <w:abstractNumId w:val="14"/>
  </w:num>
  <w:num w:numId="13">
    <w:abstractNumId w:val="2"/>
  </w:num>
  <w:num w:numId="14">
    <w:abstractNumId w:val="5"/>
  </w:num>
  <w:num w:numId="15">
    <w:abstractNumId w:val="9"/>
  </w:num>
  <w:num w:numId="16">
    <w:abstractNumId w:val="22"/>
  </w:num>
  <w:num w:numId="17">
    <w:abstractNumId w:val="25"/>
  </w:num>
  <w:num w:numId="18">
    <w:abstractNumId w:val="12"/>
  </w:num>
  <w:num w:numId="19">
    <w:abstractNumId w:val="8"/>
  </w:num>
  <w:num w:numId="20">
    <w:abstractNumId w:val="20"/>
  </w:num>
  <w:num w:numId="21">
    <w:abstractNumId w:val="13"/>
  </w:num>
  <w:num w:numId="22">
    <w:abstractNumId w:val="10"/>
  </w:num>
  <w:num w:numId="23">
    <w:abstractNumId w:val="24"/>
  </w:num>
  <w:num w:numId="24">
    <w:abstractNumId w:val="21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22"/>
    <w:rsid w:val="0001580A"/>
    <w:rsid w:val="00054C79"/>
    <w:rsid w:val="00061DB0"/>
    <w:rsid w:val="0006768F"/>
    <w:rsid w:val="00094113"/>
    <w:rsid w:val="000C7067"/>
    <w:rsid w:val="000D11BE"/>
    <w:rsid w:val="0010654F"/>
    <w:rsid w:val="001C528E"/>
    <w:rsid w:val="001C5BA2"/>
    <w:rsid w:val="001D6B89"/>
    <w:rsid w:val="002045A4"/>
    <w:rsid w:val="00220421"/>
    <w:rsid w:val="00253D19"/>
    <w:rsid w:val="00275067"/>
    <w:rsid w:val="00275BB9"/>
    <w:rsid w:val="002805DC"/>
    <w:rsid w:val="002873B8"/>
    <w:rsid w:val="00307B71"/>
    <w:rsid w:val="00316CF3"/>
    <w:rsid w:val="003265E1"/>
    <w:rsid w:val="0034100C"/>
    <w:rsid w:val="00362302"/>
    <w:rsid w:val="003629BA"/>
    <w:rsid w:val="003D2B3E"/>
    <w:rsid w:val="00423E00"/>
    <w:rsid w:val="00437C08"/>
    <w:rsid w:val="00464A67"/>
    <w:rsid w:val="004663AD"/>
    <w:rsid w:val="004745CF"/>
    <w:rsid w:val="00477D9B"/>
    <w:rsid w:val="0048184C"/>
    <w:rsid w:val="004C114A"/>
    <w:rsid w:val="004F09F3"/>
    <w:rsid w:val="005243C2"/>
    <w:rsid w:val="00534219"/>
    <w:rsid w:val="005508FC"/>
    <w:rsid w:val="00566690"/>
    <w:rsid w:val="00591A34"/>
    <w:rsid w:val="00597CD0"/>
    <w:rsid w:val="005A1539"/>
    <w:rsid w:val="005A3417"/>
    <w:rsid w:val="005D3E20"/>
    <w:rsid w:val="005E6055"/>
    <w:rsid w:val="005E7ADE"/>
    <w:rsid w:val="005F726E"/>
    <w:rsid w:val="006175B3"/>
    <w:rsid w:val="00635A5F"/>
    <w:rsid w:val="006555D0"/>
    <w:rsid w:val="006702D7"/>
    <w:rsid w:val="00670BEF"/>
    <w:rsid w:val="0069464A"/>
    <w:rsid w:val="006B3DD5"/>
    <w:rsid w:val="00711844"/>
    <w:rsid w:val="00717D4D"/>
    <w:rsid w:val="00742522"/>
    <w:rsid w:val="007523D2"/>
    <w:rsid w:val="00752920"/>
    <w:rsid w:val="007914F6"/>
    <w:rsid w:val="007B1030"/>
    <w:rsid w:val="007B49D6"/>
    <w:rsid w:val="007D6B03"/>
    <w:rsid w:val="00873806"/>
    <w:rsid w:val="0089353F"/>
    <w:rsid w:val="008C46BE"/>
    <w:rsid w:val="00944A5E"/>
    <w:rsid w:val="00952CF9"/>
    <w:rsid w:val="00986ADC"/>
    <w:rsid w:val="009940F1"/>
    <w:rsid w:val="009C6628"/>
    <w:rsid w:val="009F269E"/>
    <w:rsid w:val="00A13F30"/>
    <w:rsid w:val="00A1585D"/>
    <w:rsid w:val="00A26D4D"/>
    <w:rsid w:val="00A804E0"/>
    <w:rsid w:val="00AA7AEB"/>
    <w:rsid w:val="00B06A58"/>
    <w:rsid w:val="00B244AE"/>
    <w:rsid w:val="00B61D54"/>
    <w:rsid w:val="00B664F2"/>
    <w:rsid w:val="00BA0B67"/>
    <w:rsid w:val="00C27D04"/>
    <w:rsid w:val="00C60C79"/>
    <w:rsid w:val="00C7237C"/>
    <w:rsid w:val="00CA1392"/>
    <w:rsid w:val="00CC19B2"/>
    <w:rsid w:val="00D26EF8"/>
    <w:rsid w:val="00D463EC"/>
    <w:rsid w:val="00D5334D"/>
    <w:rsid w:val="00D57500"/>
    <w:rsid w:val="00D70471"/>
    <w:rsid w:val="00D903E8"/>
    <w:rsid w:val="00DA2A6E"/>
    <w:rsid w:val="00DA5F20"/>
    <w:rsid w:val="00DC398C"/>
    <w:rsid w:val="00DE2A1C"/>
    <w:rsid w:val="00E1087F"/>
    <w:rsid w:val="00E26A56"/>
    <w:rsid w:val="00E41FD8"/>
    <w:rsid w:val="00E636F5"/>
    <w:rsid w:val="00E660F9"/>
    <w:rsid w:val="00E7704F"/>
    <w:rsid w:val="00E91CFB"/>
    <w:rsid w:val="00ED0C14"/>
    <w:rsid w:val="00ED5A1C"/>
    <w:rsid w:val="00F058B4"/>
    <w:rsid w:val="00F060C2"/>
    <w:rsid w:val="00F85488"/>
    <w:rsid w:val="00FB6258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2774E"/>
  <w15:chartTrackingRefBased/>
  <w15:docId w15:val="{EF387829-A5D6-4D5F-9219-D14F30DF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="Times New Roman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522"/>
    <w:pPr>
      <w:suppressAutoHyphens/>
      <w:autoSpaceDN w:val="0"/>
      <w:spacing w:after="29" w:line="240" w:lineRule="auto"/>
      <w:ind w:left="1690" w:right="471" w:hanging="370"/>
      <w:jc w:val="both"/>
    </w:pPr>
    <w:rPr>
      <w:rFonts w:eastAsia="Trebuchet MS" w:cs="Trebuchet MS"/>
      <w:color w:val="000000"/>
      <w:kern w:val="3"/>
      <w:sz w:val="24"/>
      <w:lang w:val="ro-RO" w:eastAsia="ro-RO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067"/>
    <w:pPr>
      <w:keepNext/>
      <w:keepLines/>
      <w:suppressAutoHyphens w:val="0"/>
      <w:autoSpaceDN/>
      <w:spacing w:before="40" w:after="0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  <w:rsid w:val="00742522"/>
  </w:style>
  <w:style w:type="character" w:styleId="Hyperlink">
    <w:name w:val="Hyperlink"/>
    <w:basedOn w:val="Fontdeparagrafimplicit1"/>
    <w:rsid w:val="0074252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52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2522"/>
    <w:rPr>
      <w:rFonts w:eastAsia="Trebuchet MS" w:cs="Trebuchet MS"/>
      <w:color w:val="000000"/>
      <w:kern w:val="3"/>
      <w:sz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252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2522"/>
    <w:rPr>
      <w:rFonts w:eastAsia="Trebuchet MS" w:cs="Trebuchet MS"/>
      <w:color w:val="000000"/>
      <w:kern w:val="3"/>
      <w:sz w:val="24"/>
      <w:lang w:val="ro-RO" w:eastAsia="ro-RO"/>
      <w14:ligatures w14:val="none"/>
    </w:rPr>
  </w:style>
  <w:style w:type="paragraph" w:customStyle="1" w:styleId="Titlu11">
    <w:name w:val="Titlu 11"/>
    <w:next w:val="Normal"/>
    <w:rsid w:val="00FF5333"/>
    <w:pPr>
      <w:keepNext/>
      <w:keepLines/>
      <w:suppressAutoHyphens/>
      <w:autoSpaceDN w:val="0"/>
      <w:spacing w:after="0" w:line="249" w:lineRule="auto"/>
      <w:ind w:left="704"/>
      <w:jc w:val="center"/>
      <w:outlineLvl w:val="0"/>
    </w:pPr>
    <w:rPr>
      <w:rFonts w:eastAsia="Trebuchet MS" w:cs="Trebuchet MS"/>
      <w:b/>
      <w:color w:val="000000"/>
      <w:kern w:val="3"/>
      <w:lang w:val="ro-RO" w:eastAsia="ro-RO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09F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F726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C706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o-RO" w:eastAsia="ro-RO"/>
      <w14:ligatures w14:val="none"/>
    </w:rPr>
  </w:style>
  <w:style w:type="paragraph" w:styleId="NormalWeb">
    <w:name w:val="Normal (Web)"/>
    <w:basedOn w:val="Normal"/>
    <w:uiPriority w:val="99"/>
    <w:unhideWhenUsed/>
    <w:rsid w:val="000C7067"/>
    <w:pPr>
      <w:suppressAutoHyphens w:val="0"/>
      <w:autoSpaceDN/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Cs w:val="24"/>
    </w:rPr>
  </w:style>
  <w:style w:type="paragraph" w:styleId="ListParagraph">
    <w:name w:val="List Paragraph"/>
    <w:basedOn w:val="Normal"/>
    <w:uiPriority w:val="34"/>
    <w:qFormat/>
    <w:rsid w:val="000C7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mv@primariavaslui.ro" TargetMode="External"/><Relationship Id="rId7" Type="http://schemas.openxmlformats.org/officeDocument/2006/relationships/image" Target="media/image4.png"/><Relationship Id="rId2" Type="http://schemas.openxmlformats.org/officeDocument/2006/relationships/hyperlink" Target="mailto:contact@dapto-vaslui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vaslui.ro" TargetMode="External"/><Relationship Id="rId4" Type="http://schemas.openxmlformats.org/officeDocument/2006/relationships/hyperlink" Target="http://www.dapto-vaslui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836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Tofan</dc:creator>
  <cp:keywords/>
  <dc:description/>
  <cp:lastModifiedBy>juridic</cp:lastModifiedBy>
  <cp:revision>10</cp:revision>
  <cp:lastPrinted>2024-10-07T06:49:00Z</cp:lastPrinted>
  <dcterms:created xsi:type="dcterms:W3CDTF">2024-10-16T05:51:00Z</dcterms:created>
  <dcterms:modified xsi:type="dcterms:W3CDTF">2025-12-03T08:50:00Z</dcterms:modified>
</cp:coreProperties>
</file>